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6469268"/>
        <w:docPartObj>
          <w:docPartGallery w:val="Cover Pages"/>
          <w:docPartUnique/>
        </w:docPartObj>
      </w:sdtPr>
      <w:sdtEndPr>
        <w:rPr>
          <w:rFonts w:asciiTheme="minorHAnsi" w:eastAsiaTheme="minorHAnsi" w:hAnsiTheme="minorHAnsi" w:cstheme="minorBidi"/>
          <w:b/>
          <w:sz w:val="22"/>
          <w:szCs w:val="22"/>
          <w:u w:val="single"/>
        </w:rPr>
      </w:sdtEndPr>
      <w:sdtContent>
        <w:p w14:paraId="10C3503D" w14:textId="77777777" w:rsidR="00CB348E" w:rsidRDefault="00CB348E" w:rsidP="00CB348E">
          <w:pPr>
            <w:pStyle w:val="BodyText"/>
            <w:ind w:left="114"/>
            <w:rPr>
              <w:rFonts w:ascii="Times New Roman"/>
              <w:sz w:val="20"/>
            </w:rPr>
          </w:pPr>
          <w:r>
            <w:rPr>
              <w:rFonts w:ascii="Times New Roman"/>
              <w:noProof/>
              <w:sz w:val="20"/>
            </w:rPr>
            <w:drawing>
              <wp:inline distT="0" distB="0" distL="0" distR="0" wp14:anchorId="3BD48900" wp14:editId="6398A26F">
                <wp:extent cx="1615869" cy="585216"/>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615869" cy="585216"/>
                        </a:xfrm>
                        <a:prstGeom prst="rect">
                          <a:avLst/>
                        </a:prstGeom>
                      </pic:spPr>
                    </pic:pic>
                  </a:graphicData>
                </a:graphic>
              </wp:inline>
            </w:drawing>
          </w:r>
        </w:p>
        <w:p w14:paraId="2FE9F9B2" w14:textId="77777777" w:rsidR="00CB348E" w:rsidRDefault="00CB348E" w:rsidP="00CB348E">
          <w:pPr>
            <w:pStyle w:val="BodyText"/>
            <w:rPr>
              <w:rFonts w:ascii="Times New Roman"/>
              <w:sz w:val="20"/>
            </w:rPr>
          </w:pPr>
        </w:p>
        <w:p w14:paraId="3E1CEAB8" w14:textId="77777777" w:rsidR="00CB348E" w:rsidRDefault="00CB348E" w:rsidP="00CB348E">
          <w:pPr>
            <w:pStyle w:val="BodyText"/>
            <w:spacing w:before="9"/>
            <w:rPr>
              <w:rFonts w:ascii="Times New Roman"/>
              <w:sz w:val="20"/>
            </w:rPr>
          </w:pPr>
          <w:r>
            <w:rPr>
              <w:noProof/>
            </w:rPr>
            <w:drawing>
              <wp:anchor distT="0" distB="0" distL="0" distR="0" simplePos="0" relativeHeight="251659264" behindDoc="0" locked="0" layoutInCell="1" allowOverlap="1" wp14:anchorId="719C6991" wp14:editId="188AD970">
                <wp:simplePos x="0" y="0"/>
                <wp:positionH relativeFrom="page">
                  <wp:posOffset>914400</wp:posOffset>
                </wp:positionH>
                <wp:positionV relativeFrom="paragraph">
                  <wp:posOffset>167398</wp:posOffset>
                </wp:positionV>
                <wp:extent cx="5748203" cy="536752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748203" cy="5367528"/>
                        </a:xfrm>
                        <a:prstGeom prst="rect">
                          <a:avLst/>
                        </a:prstGeom>
                      </pic:spPr>
                    </pic:pic>
                  </a:graphicData>
                </a:graphic>
              </wp:anchor>
            </w:drawing>
          </w:r>
        </w:p>
        <w:p w14:paraId="76657280" w14:textId="77777777" w:rsidR="00CB348E" w:rsidRDefault="00CB348E" w:rsidP="00CB348E">
          <w:pPr>
            <w:pStyle w:val="BodyText"/>
            <w:rPr>
              <w:rFonts w:ascii="Times New Roman"/>
              <w:sz w:val="20"/>
            </w:rPr>
          </w:pPr>
        </w:p>
        <w:p w14:paraId="2CE69AA7" w14:textId="77777777" w:rsidR="00CB348E" w:rsidRDefault="00CB348E" w:rsidP="00CB348E">
          <w:pPr>
            <w:pStyle w:val="BodyText"/>
            <w:rPr>
              <w:rFonts w:ascii="Times New Roman"/>
              <w:sz w:val="20"/>
            </w:rPr>
          </w:pPr>
        </w:p>
        <w:p w14:paraId="25C7BFC7" w14:textId="77777777" w:rsidR="00CB348E" w:rsidRDefault="00CB348E" w:rsidP="00CB348E">
          <w:pPr>
            <w:pStyle w:val="BodyText"/>
            <w:rPr>
              <w:rFonts w:ascii="Times New Roman"/>
              <w:sz w:val="20"/>
            </w:rPr>
          </w:pPr>
        </w:p>
        <w:p w14:paraId="7B14F73A" w14:textId="77777777" w:rsidR="00CB348E" w:rsidRDefault="00CB348E" w:rsidP="00CB348E">
          <w:pPr>
            <w:pStyle w:val="BodyText"/>
            <w:spacing w:before="4"/>
            <w:rPr>
              <w:rFonts w:ascii="Times New Roman"/>
              <w:sz w:val="27"/>
            </w:rPr>
          </w:pPr>
        </w:p>
        <w:p w14:paraId="6E5D6647" w14:textId="3F4746C9" w:rsidR="00CB348E" w:rsidRDefault="00CB348E" w:rsidP="00CB348E">
          <w:pPr>
            <w:spacing w:before="92"/>
            <w:ind w:left="2731" w:right="2889"/>
            <w:jc w:val="center"/>
            <w:rPr>
              <w:b/>
              <w:sz w:val="24"/>
            </w:rPr>
          </w:pPr>
          <w:r>
            <w:rPr>
              <w:b/>
              <w:color w:val="0091D2"/>
              <w:sz w:val="24"/>
            </w:rPr>
            <w:t>Modern Foreign Language (MFL)</w:t>
          </w:r>
          <w:r>
            <w:rPr>
              <w:b/>
              <w:color w:val="0091D2"/>
              <w:spacing w:val="-5"/>
              <w:sz w:val="24"/>
            </w:rPr>
            <w:t xml:space="preserve"> </w:t>
          </w:r>
          <w:r>
            <w:rPr>
              <w:b/>
              <w:color w:val="0091D2"/>
              <w:sz w:val="24"/>
            </w:rPr>
            <w:t>Policy</w:t>
          </w:r>
        </w:p>
        <w:p w14:paraId="10299587" w14:textId="77777777" w:rsidR="00CB348E" w:rsidRDefault="00CB348E" w:rsidP="00CB348E">
          <w:pPr>
            <w:pStyle w:val="BodyText"/>
            <w:rPr>
              <w:b/>
              <w:sz w:val="26"/>
            </w:rPr>
          </w:pPr>
        </w:p>
        <w:p w14:paraId="265A0687" w14:textId="77777777" w:rsidR="00CB348E" w:rsidRDefault="00CB348E" w:rsidP="00CB348E">
          <w:pPr>
            <w:pStyle w:val="BodyText"/>
            <w:rPr>
              <w:b/>
              <w:sz w:val="26"/>
            </w:rPr>
          </w:pPr>
        </w:p>
        <w:p w14:paraId="66B94281" w14:textId="77777777" w:rsidR="00CB348E" w:rsidRDefault="00CB348E" w:rsidP="00CB348E">
          <w:pPr>
            <w:spacing w:before="151"/>
            <w:ind w:left="2875" w:right="3029"/>
            <w:jc w:val="center"/>
            <w:rPr>
              <w:i/>
              <w:sz w:val="24"/>
            </w:rPr>
          </w:pPr>
          <w:r>
            <w:rPr>
              <w:sz w:val="24"/>
            </w:rPr>
            <w:t>Date</w:t>
          </w:r>
          <w:r>
            <w:rPr>
              <w:spacing w:val="-4"/>
              <w:sz w:val="24"/>
            </w:rPr>
            <w:t xml:space="preserve"> </w:t>
          </w:r>
          <w:r>
            <w:rPr>
              <w:sz w:val="24"/>
            </w:rPr>
            <w:t>adopted:</w:t>
          </w:r>
          <w:r>
            <w:rPr>
              <w:spacing w:val="63"/>
              <w:sz w:val="24"/>
            </w:rPr>
            <w:t xml:space="preserve"> </w:t>
          </w:r>
          <w:r>
            <w:rPr>
              <w:i/>
              <w:color w:val="808080"/>
              <w:sz w:val="24"/>
            </w:rPr>
            <w:t>September</w:t>
          </w:r>
          <w:r>
            <w:rPr>
              <w:i/>
              <w:color w:val="808080"/>
              <w:spacing w:val="-3"/>
              <w:sz w:val="24"/>
            </w:rPr>
            <w:t xml:space="preserve"> </w:t>
          </w:r>
          <w:r>
            <w:rPr>
              <w:i/>
              <w:color w:val="808080"/>
              <w:sz w:val="24"/>
            </w:rPr>
            <w:t>2020</w:t>
          </w:r>
        </w:p>
        <w:p w14:paraId="6CE8D8DD" w14:textId="49BCD023" w:rsidR="00CB348E" w:rsidRPr="00CB348E" w:rsidRDefault="00CB348E" w:rsidP="00CB348E">
          <w:pPr>
            <w:spacing w:before="39"/>
            <w:ind w:left="2731" w:right="2889"/>
            <w:jc w:val="center"/>
            <w:rPr>
              <w:i/>
              <w:sz w:val="24"/>
            </w:rPr>
            <w:sectPr w:rsidR="00CB348E" w:rsidRPr="00CB348E" w:rsidSect="00CB348E">
              <w:footerReference w:type="default" r:id="rId12"/>
              <w:pgSz w:w="11910" w:h="16840"/>
              <w:pgMar w:top="680" w:right="1300" w:bottom="580" w:left="1260" w:header="0" w:footer="382" w:gutter="0"/>
              <w:pgNumType w:start="1"/>
              <w:cols w:space="720"/>
            </w:sectPr>
          </w:pPr>
          <w:r>
            <w:rPr>
              <w:sz w:val="24"/>
            </w:rPr>
            <w:t>Next</w:t>
          </w:r>
          <w:r>
            <w:rPr>
              <w:spacing w:val="-2"/>
              <w:sz w:val="24"/>
            </w:rPr>
            <w:t xml:space="preserve"> </w:t>
          </w:r>
          <w:r>
            <w:rPr>
              <w:sz w:val="24"/>
            </w:rPr>
            <w:t>review</w:t>
          </w:r>
          <w:r>
            <w:rPr>
              <w:spacing w:val="-4"/>
              <w:sz w:val="24"/>
            </w:rPr>
            <w:t xml:space="preserve"> </w:t>
          </w:r>
          <w:r>
            <w:rPr>
              <w:sz w:val="24"/>
            </w:rPr>
            <w:t>date:</w:t>
          </w:r>
          <w:r>
            <w:rPr>
              <w:spacing w:val="1"/>
              <w:sz w:val="24"/>
            </w:rPr>
            <w:t xml:space="preserve"> </w:t>
          </w:r>
          <w:r>
            <w:rPr>
              <w:i/>
              <w:color w:val="808080"/>
              <w:sz w:val="24"/>
            </w:rPr>
            <w:t>September</w:t>
          </w:r>
          <w:r>
            <w:rPr>
              <w:i/>
              <w:color w:val="808080"/>
              <w:spacing w:val="-1"/>
              <w:sz w:val="24"/>
            </w:rPr>
            <w:t xml:space="preserve"> </w:t>
          </w:r>
          <w:r>
            <w:rPr>
              <w:i/>
              <w:color w:val="808080"/>
              <w:sz w:val="24"/>
            </w:rPr>
            <w:t>2023</w:t>
          </w:r>
        </w:p>
        <w:p w14:paraId="507FFE9C" w14:textId="5300334C" w:rsidR="00CB348E" w:rsidRDefault="00CB348E">
          <w:pPr>
            <w:rPr>
              <w:b/>
              <w:u w:val="single"/>
            </w:rPr>
          </w:pPr>
        </w:p>
      </w:sdtContent>
    </w:sdt>
    <w:p w14:paraId="507FFE9D" w14:textId="77777777" w:rsidR="007D40AE" w:rsidRPr="0072624B" w:rsidRDefault="001F760A" w:rsidP="007D40AE">
      <w:pPr>
        <w:ind w:left="-567"/>
        <w:jc w:val="center"/>
        <w:rPr>
          <w:rFonts w:ascii="Comic Sans MS" w:hAnsi="Comic Sans MS"/>
          <w:b/>
          <w:u w:val="single"/>
        </w:rPr>
      </w:pPr>
      <w:r>
        <w:rPr>
          <w:rFonts w:ascii="Comic Sans MS" w:hAnsi="Comic Sans MS"/>
          <w:b/>
          <w:u w:val="single"/>
        </w:rPr>
        <w:lastRenderedPageBreak/>
        <w:t>Packmoor Ormiston Academy</w:t>
      </w:r>
    </w:p>
    <w:p w14:paraId="507FFE9E" w14:textId="77777777" w:rsidR="007D40AE" w:rsidRPr="0072624B" w:rsidRDefault="007D40AE" w:rsidP="007D40AE">
      <w:pPr>
        <w:ind w:left="-567"/>
        <w:jc w:val="center"/>
        <w:rPr>
          <w:rFonts w:ascii="Comic Sans MS" w:hAnsi="Comic Sans MS"/>
          <w:b/>
          <w:u w:val="single"/>
        </w:rPr>
      </w:pPr>
      <w:r w:rsidRPr="0072624B">
        <w:rPr>
          <w:rFonts w:ascii="Comic Sans MS" w:hAnsi="Comic Sans MS"/>
          <w:b/>
          <w:u w:val="single"/>
        </w:rPr>
        <w:t xml:space="preserve">Modern Foreign </w:t>
      </w:r>
      <w:proofErr w:type="gramStart"/>
      <w:r w:rsidRPr="0072624B">
        <w:rPr>
          <w:rFonts w:ascii="Comic Sans MS" w:hAnsi="Comic Sans MS"/>
          <w:b/>
          <w:u w:val="single"/>
        </w:rPr>
        <w:t>Language(</w:t>
      </w:r>
      <w:proofErr w:type="gramEnd"/>
      <w:r w:rsidRPr="0072624B">
        <w:rPr>
          <w:rFonts w:ascii="Comic Sans MS" w:hAnsi="Comic Sans MS"/>
          <w:b/>
          <w:u w:val="single"/>
        </w:rPr>
        <w:t>MFL) Policy</w:t>
      </w:r>
    </w:p>
    <w:p w14:paraId="507FFE9F" w14:textId="77777777" w:rsidR="007D40AE" w:rsidRPr="0072624B" w:rsidRDefault="007D40AE" w:rsidP="007D40AE">
      <w:pPr>
        <w:ind w:left="-567"/>
        <w:jc w:val="center"/>
        <w:rPr>
          <w:rFonts w:ascii="Comic Sans MS" w:hAnsi="Comic Sans MS"/>
          <w:b/>
          <w:u w:val="single"/>
        </w:rPr>
      </w:pPr>
      <w:r w:rsidRPr="0072624B">
        <w:rPr>
          <w:rFonts w:ascii="Comic Sans MS" w:hAnsi="Comic Sans MS"/>
          <w:b/>
          <w:u w:val="single"/>
        </w:rPr>
        <w:t>Statement</w:t>
      </w:r>
    </w:p>
    <w:p w14:paraId="507FFEA0" w14:textId="77777777" w:rsidR="007D40AE" w:rsidRPr="0072624B" w:rsidRDefault="007D40AE" w:rsidP="007D40AE">
      <w:pPr>
        <w:rPr>
          <w:rFonts w:ascii="Comic Sans MS" w:hAnsi="Comic Sans MS"/>
          <w:b/>
        </w:rPr>
      </w:pPr>
      <w:r w:rsidRPr="0072624B">
        <w:rPr>
          <w:rFonts w:ascii="Comic Sans MS" w:hAnsi="Comic Sans MS"/>
          <w:b/>
        </w:rPr>
        <w:t xml:space="preserve">Teaching of a modern foreign language should focus on enabling pupils to make substantial progress in one language. The teaching should provide an appropriate balance of spoken and written language and should lay the foundations for further foreign language teaching at key stage 3. </w:t>
      </w:r>
    </w:p>
    <w:p w14:paraId="507FFEA1" w14:textId="77777777" w:rsidR="007D40AE" w:rsidRDefault="007D40AE" w:rsidP="007D40AE"/>
    <w:p w14:paraId="507FFEA2" w14:textId="4F6A7EA4" w:rsidR="007D40AE" w:rsidRPr="00935926" w:rsidRDefault="007D40AE" w:rsidP="007D40AE">
      <w:pPr>
        <w:rPr>
          <w:rFonts w:ascii="Comic Sans MS" w:hAnsi="Comic Sans MS"/>
        </w:rPr>
      </w:pPr>
      <w:r w:rsidRPr="00935926">
        <w:rPr>
          <w:rFonts w:ascii="Comic Sans MS" w:hAnsi="Comic Sans MS"/>
        </w:rPr>
        <w:t xml:space="preserve">A high-quality language education should foster pupils’ curiosity and deepen their understanding of the world. The teaching should enable pupils to express their ideas and thoughts in another language and understand and respond to its speakers, both in speech and in writing. It should also provide opportunities for them to communicate for practical purposes, learn new ways </w:t>
      </w:r>
      <w:r w:rsidR="004965AA">
        <w:rPr>
          <w:rFonts w:ascii="Comic Sans MS" w:hAnsi="Comic Sans MS"/>
        </w:rPr>
        <w:t xml:space="preserve">of thinking and read </w:t>
      </w:r>
      <w:r w:rsidRPr="00935926">
        <w:rPr>
          <w:rFonts w:ascii="Comic Sans MS" w:hAnsi="Comic Sans MS"/>
        </w:rPr>
        <w:t xml:space="preserve">literature in the original language. Language teaching should provide the foundation for learning further languages, equipping pupils to study and work in other countries. </w:t>
      </w:r>
    </w:p>
    <w:p w14:paraId="507FFEA3" w14:textId="77777777" w:rsidR="007D40AE" w:rsidRPr="00935926" w:rsidRDefault="007D40AE" w:rsidP="007D40AE">
      <w:pPr>
        <w:rPr>
          <w:rFonts w:ascii="Comic Sans MS" w:hAnsi="Comic Sans MS"/>
        </w:rPr>
      </w:pPr>
      <w:r w:rsidRPr="00935926">
        <w:rPr>
          <w:rFonts w:ascii="Comic Sans MS" w:hAnsi="Comic Sans MS"/>
        </w:rPr>
        <w:t>(DFE National Curriculum 2013)</w:t>
      </w:r>
    </w:p>
    <w:p w14:paraId="507FFEA4" w14:textId="77777777" w:rsidR="007D40AE" w:rsidRDefault="00477722" w:rsidP="000C7261">
      <w:pPr>
        <w:spacing w:after="0" w:line="240" w:lineRule="auto"/>
        <w:jc w:val="center"/>
        <w:rPr>
          <w:rFonts w:ascii="Comic Sans MS" w:eastAsia="Times New Roman" w:hAnsi="Comic Sans MS" w:cs="Arial"/>
          <w:b/>
          <w:sz w:val="20"/>
          <w:szCs w:val="20"/>
          <w:u w:val="single"/>
          <w:lang w:eastAsia="en-GB"/>
        </w:rPr>
      </w:pPr>
      <w:r w:rsidRPr="000C7261">
        <w:rPr>
          <w:rFonts w:ascii="Comic Sans MS" w:eastAsia="Times New Roman" w:hAnsi="Comic Sans MS" w:cs="Arial"/>
          <w:b/>
          <w:sz w:val="20"/>
          <w:szCs w:val="20"/>
          <w:u w:val="single"/>
          <w:lang w:eastAsia="en-GB"/>
        </w:rPr>
        <w:t xml:space="preserve">Aims and objectives of Primary </w:t>
      </w:r>
      <w:r w:rsidR="000C7261" w:rsidRPr="000C7261">
        <w:rPr>
          <w:rFonts w:ascii="Comic Sans MS" w:eastAsia="Times New Roman" w:hAnsi="Comic Sans MS" w:cs="Arial"/>
          <w:b/>
          <w:sz w:val="20"/>
          <w:szCs w:val="20"/>
          <w:u w:val="single"/>
          <w:lang w:eastAsia="en-GB"/>
        </w:rPr>
        <w:t>Language</w:t>
      </w:r>
      <w:r w:rsidRPr="000C7261">
        <w:rPr>
          <w:rFonts w:ascii="Comic Sans MS" w:eastAsia="Times New Roman" w:hAnsi="Comic Sans MS" w:cs="Arial"/>
          <w:b/>
          <w:sz w:val="20"/>
          <w:szCs w:val="20"/>
          <w:u w:val="single"/>
          <w:lang w:eastAsia="en-GB"/>
        </w:rPr>
        <w:t xml:space="preserve"> education at Packmoor</w:t>
      </w:r>
      <w:r w:rsidR="001F760A" w:rsidRPr="000C7261">
        <w:rPr>
          <w:rFonts w:ascii="Comic Sans MS" w:eastAsia="Times New Roman" w:hAnsi="Comic Sans MS" w:cs="Arial"/>
          <w:b/>
          <w:sz w:val="20"/>
          <w:szCs w:val="20"/>
          <w:u w:val="single"/>
          <w:lang w:eastAsia="en-GB"/>
        </w:rPr>
        <w:t xml:space="preserve"> Ormiston Academy</w:t>
      </w:r>
      <w:r w:rsidRPr="000C7261">
        <w:rPr>
          <w:rFonts w:ascii="Comic Sans MS" w:eastAsia="Times New Roman" w:hAnsi="Comic Sans MS" w:cs="Arial"/>
          <w:b/>
          <w:sz w:val="20"/>
          <w:szCs w:val="20"/>
          <w:u w:val="single"/>
          <w:lang w:eastAsia="en-GB"/>
        </w:rPr>
        <w:t>.</w:t>
      </w:r>
    </w:p>
    <w:p w14:paraId="507FFEA5" w14:textId="77777777" w:rsidR="000C7261" w:rsidRPr="000C7261" w:rsidRDefault="000C7261" w:rsidP="000C7261">
      <w:pPr>
        <w:spacing w:after="0" w:line="240" w:lineRule="auto"/>
        <w:jc w:val="center"/>
        <w:rPr>
          <w:rFonts w:ascii="Comic Sans MS" w:eastAsia="Times New Roman" w:hAnsi="Comic Sans MS" w:cs="Arial"/>
          <w:b/>
          <w:sz w:val="20"/>
          <w:szCs w:val="20"/>
          <w:u w:val="single"/>
          <w:lang w:eastAsia="en-GB"/>
        </w:rPr>
      </w:pPr>
    </w:p>
    <w:p w14:paraId="507FFEA6" w14:textId="77777777" w:rsidR="00477722" w:rsidRPr="00935926" w:rsidRDefault="00477722" w:rsidP="00477722">
      <w:pPr>
        <w:pStyle w:val="ListParagraph"/>
        <w:numPr>
          <w:ilvl w:val="0"/>
          <w:numId w:val="2"/>
        </w:numPr>
        <w:rPr>
          <w:rFonts w:ascii="Comic Sans MS" w:hAnsi="Comic Sans MS"/>
        </w:rPr>
      </w:pPr>
      <w:r w:rsidRPr="00935926">
        <w:rPr>
          <w:rFonts w:ascii="Comic Sans MS" w:hAnsi="Comic Sans MS"/>
        </w:rPr>
        <w:t>To understand and respon</w:t>
      </w:r>
      <w:r w:rsidR="00517ED6">
        <w:rPr>
          <w:rFonts w:ascii="Comic Sans MS" w:hAnsi="Comic Sans MS"/>
        </w:rPr>
        <w:t>d to spoken and written French</w:t>
      </w:r>
      <w:r w:rsidRPr="00935926">
        <w:rPr>
          <w:rFonts w:ascii="Comic Sans MS" w:hAnsi="Comic Sans MS"/>
        </w:rPr>
        <w:t xml:space="preserve"> from a variety of authentic sources.</w:t>
      </w:r>
    </w:p>
    <w:p w14:paraId="507FFEA7" w14:textId="77777777" w:rsidR="00477722" w:rsidRPr="00935926" w:rsidRDefault="00477722" w:rsidP="00477722">
      <w:pPr>
        <w:pStyle w:val="ListParagraph"/>
        <w:rPr>
          <w:rFonts w:ascii="Comic Sans MS" w:hAnsi="Comic Sans MS"/>
        </w:rPr>
      </w:pPr>
    </w:p>
    <w:p w14:paraId="507FFEA9" w14:textId="31D9FCF2" w:rsidR="00517ED6" w:rsidRDefault="00477722" w:rsidP="00517ED6">
      <w:pPr>
        <w:pStyle w:val="ListParagraph"/>
        <w:numPr>
          <w:ilvl w:val="0"/>
          <w:numId w:val="2"/>
        </w:numPr>
        <w:rPr>
          <w:rFonts w:ascii="Comic Sans MS" w:hAnsi="Comic Sans MS"/>
        </w:rPr>
      </w:pPr>
      <w:r w:rsidRPr="00935926">
        <w:rPr>
          <w:rFonts w:ascii="Comic Sans MS" w:hAnsi="Comic Sans MS"/>
        </w:rPr>
        <w:t>To speak with increasing confidence, fluency and spontaneity, finding way</w:t>
      </w:r>
      <w:r w:rsidR="000C7261">
        <w:rPr>
          <w:rFonts w:ascii="Comic Sans MS" w:hAnsi="Comic Sans MS"/>
        </w:rPr>
        <w:t>s of communicating what to say:</w:t>
      </w:r>
      <w:r w:rsidRPr="00935926">
        <w:rPr>
          <w:rFonts w:ascii="Comic Sans MS" w:hAnsi="Comic Sans MS"/>
        </w:rPr>
        <w:t xml:space="preserve"> </w:t>
      </w:r>
      <w:r w:rsidR="000C7261">
        <w:rPr>
          <w:rFonts w:ascii="Comic Sans MS" w:hAnsi="Comic Sans MS"/>
        </w:rPr>
        <w:t>including through discussion,</w:t>
      </w:r>
      <w:r w:rsidRPr="00935926">
        <w:rPr>
          <w:rFonts w:ascii="Comic Sans MS" w:hAnsi="Comic Sans MS"/>
        </w:rPr>
        <w:t xml:space="preserve"> a</w:t>
      </w:r>
      <w:r w:rsidR="00DA5A3F">
        <w:rPr>
          <w:rFonts w:ascii="Comic Sans MS" w:hAnsi="Comic Sans MS"/>
        </w:rPr>
        <w:t>sking questions</w:t>
      </w:r>
      <w:r w:rsidR="00517ED6">
        <w:rPr>
          <w:rFonts w:ascii="Comic Sans MS" w:hAnsi="Comic Sans MS"/>
        </w:rPr>
        <w:t xml:space="preserve"> and responding to them.</w:t>
      </w:r>
    </w:p>
    <w:p w14:paraId="12C99D2B" w14:textId="77777777" w:rsidR="00246A49" w:rsidRPr="00246A49" w:rsidRDefault="00246A49" w:rsidP="00246A49">
      <w:pPr>
        <w:pStyle w:val="ListParagraph"/>
        <w:rPr>
          <w:rFonts w:ascii="Comic Sans MS" w:hAnsi="Comic Sans MS"/>
        </w:rPr>
      </w:pPr>
    </w:p>
    <w:p w14:paraId="507FFEAC" w14:textId="76570EF9" w:rsidR="00477722" w:rsidRPr="00246A49" w:rsidRDefault="00477722" w:rsidP="00246A49">
      <w:pPr>
        <w:pStyle w:val="ListParagraph"/>
        <w:numPr>
          <w:ilvl w:val="0"/>
          <w:numId w:val="2"/>
        </w:numPr>
        <w:rPr>
          <w:rFonts w:ascii="Comic Sans MS" w:hAnsi="Comic Sans MS"/>
        </w:rPr>
      </w:pPr>
      <w:r w:rsidRPr="00935926">
        <w:rPr>
          <w:rFonts w:ascii="Comic Sans MS" w:hAnsi="Comic Sans MS"/>
        </w:rPr>
        <w:t>To write for different purposes and audiences, using the variety</w:t>
      </w:r>
      <w:r w:rsidR="000C7261">
        <w:rPr>
          <w:rFonts w:ascii="Comic Sans MS" w:hAnsi="Comic Sans MS"/>
        </w:rPr>
        <w:t xml:space="preserve"> of grammatical structures that</w:t>
      </w:r>
      <w:r w:rsidRPr="00935926">
        <w:rPr>
          <w:rFonts w:ascii="Comic Sans MS" w:hAnsi="Comic Sans MS"/>
        </w:rPr>
        <w:t xml:space="preserve"> have </w:t>
      </w:r>
      <w:r w:rsidR="000C7261">
        <w:rPr>
          <w:rFonts w:ascii="Comic Sans MS" w:hAnsi="Comic Sans MS"/>
        </w:rPr>
        <w:t xml:space="preserve">been </w:t>
      </w:r>
      <w:r w:rsidRPr="00935926">
        <w:rPr>
          <w:rFonts w:ascii="Comic Sans MS" w:hAnsi="Comic Sans MS"/>
        </w:rPr>
        <w:t>learnt.</w:t>
      </w:r>
    </w:p>
    <w:p w14:paraId="507FFEAD" w14:textId="77777777" w:rsidR="00477722" w:rsidRPr="00935926" w:rsidRDefault="00477722" w:rsidP="00477722">
      <w:pPr>
        <w:pStyle w:val="ListParagraph"/>
        <w:rPr>
          <w:rFonts w:ascii="Comic Sans MS" w:hAnsi="Comic Sans MS"/>
        </w:rPr>
      </w:pPr>
    </w:p>
    <w:p w14:paraId="507FFEAE" w14:textId="77777777" w:rsidR="00477722" w:rsidRPr="00935926" w:rsidRDefault="00DA5A3F" w:rsidP="00477722">
      <w:pPr>
        <w:pStyle w:val="ListParagraph"/>
        <w:numPr>
          <w:ilvl w:val="0"/>
          <w:numId w:val="2"/>
        </w:numPr>
        <w:rPr>
          <w:rFonts w:ascii="Comic Sans MS" w:hAnsi="Comic Sans MS"/>
        </w:rPr>
      </w:pPr>
      <w:r>
        <w:rPr>
          <w:rFonts w:ascii="Comic Sans MS" w:hAnsi="Comic Sans MS"/>
        </w:rPr>
        <w:t>To develop</w:t>
      </w:r>
      <w:r w:rsidR="00477722" w:rsidRPr="00935926">
        <w:rPr>
          <w:rFonts w:ascii="Comic Sans MS" w:hAnsi="Comic Sans MS"/>
        </w:rPr>
        <w:t xml:space="preserve"> enthusiasm for language learning.</w:t>
      </w:r>
    </w:p>
    <w:p w14:paraId="507FFEAF" w14:textId="77777777" w:rsidR="00477722" w:rsidRPr="00935926" w:rsidRDefault="00477722" w:rsidP="00477722">
      <w:pPr>
        <w:pStyle w:val="ListParagraph"/>
        <w:rPr>
          <w:rFonts w:ascii="Comic Sans MS" w:hAnsi="Comic Sans MS"/>
        </w:rPr>
      </w:pPr>
    </w:p>
    <w:p w14:paraId="507FFEB0" w14:textId="77777777" w:rsidR="00477722" w:rsidRPr="00935926" w:rsidRDefault="00DA5A3F" w:rsidP="00477722">
      <w:pPr>
        <w:pStyle w:val="ListParagraph"/>
        <w:numPr>
          <w:ilvl w:val="0"/>
          <w:numId w:val="2"/>
        </w:numPr>
        <w:rPr>
          <w:rFonts w:ascii="Comic Sans MS" w:hAnsi="Comic Sans MS"/>
        </w:rPr>
      </w:pPr>
      <w:r>
        <w:rPr>
          <w:rFonts w:ascii="Comic Sans MS" w:hAnsi="Comic Sans MS"/>
        </w:rPr>
        <w:t>To increase</w:t>
      </w:r>
      <w:r w:rsidR="00477722" w:rsidRPr="00935926">
        <w:rPr>
          <w:rFonts w:ascii="Comic Sans MS" w:hAnsi="Comic Sans MS"/>
        </w:rPr>
        <w:t xml:space="preserve"> European awareness.</w:t>
      </w:r>
    </w:p>
    <w:p w14:paraId="507FFEB1" w14:textId="77777777" w:rsidR="00477722" w:rsidRPr="00935926" w:rsidRDefault="00477722" w:rsidP="00477722">
      <w:pPr>
        <w:pStyle w:val="ListParagraph"/>
        <w:rPr>
          <w:rFonts w:ascii="Comic Sans MS" w:hAnsi="Comic Sans MS"/>
        </w:rPr>
      </w:pPr>
    </w:p>
    <w:p w14:paraId="507FFEB2" w14:textId="77777777" w:rsidR="00435BA0" w:rsidRPr="001F760A" w:rsidRDefault="002E69B7" w:rsidP="001F760A">
      <w:pPr>
        <w:pStyle w:val="ListParagraph"/>
        <w:numPr>
          <w:ilvl w:val="0"/>
          <w:numId w:val="2"/>
        </w:numPr>
        <w:rPr>
          <w:rFonts w:ascii="Comic Sans MS" w:hAnsi="Comic Sans MS"/>
        </w:rPr>
      </w:pPr>
      <w:r>
        <w:rPr>
          <w:rFonts w:ascii="Comic Sans MS" w:hAnsi="Comic Sans MS"/>
        </w:rPr>
        <w:t>To develop the children’s</w:t>
      </w:r>
      <w:r w:rsidR="00477722" w:rsidRPr="00935926">
        <w:rPr>
          <w:rFonts w:ascii="Comic Sans MS" w:hAnsi="Comic Sans MS"/>
        </w:rPr>
        <w:t xml:space="preserve"> understanding of themselves and their culture.</w:t>
      </w:r>
    </w:p>
    <w:p w14:paraId="507FFEB3" w14:textId="77777777" w:rsidR="00435BA0" w:rsidRPr="00935926" w:rsidRDefault="00435BA0" w:rsidP="00435BA0">
      <w:pPr>
        <w:pStyle w:val="ListParagraph"/>
        <w:rPr>
          <w:rFonts w:ascii="Comic Sans MS" w:hAnsi="Comic Sans MS"/>
        </w:rPr>
      </w:pPr>
    </w:p>
    <w:p w14:paraId="507FFEB4" w14:textId="77777777" w:rsidR="00435BA0" w:rsidRPr="00935926" w:rsidRDefault="00435BA0" w:rsidP="00477722">
      <w:pPr>
        <w:pStyle w:val="ListParagraph"/>
        <w:numPr>
          <w:ilvl w:val="0"/>
          <w:numId w:val="2"/>
        </w:numPr>
        <w:rPr>
          <w:rFonts w:ascii="Comic Sans MS" w:hAnsi="Comic Sans MS"/>
        </w:rPr>
      </w:pPr>
      <w:r w:rsidRPr="00935926">
        <w:rPr>
          <w:rFonts w:ascii="Comic Sans MS" w:hAnsi="Comic Sans MS"/>
        </w:rPr>
        <w:t>To awaken interest in foreign cultures and lifestyles.</w:t>
      </w:r>
    </w:p>
    <w:p w14:paraId="5F669850" w14:textId="77777777" w:rsidR="00CB348E" w:rsidRDefault="00CB348E" w:rsidP="00EC3892">
      <w:pPr>
        <w:spacing w:before="100" w:beforeAutospacing="1" w:after="100" w:afterAutospacing="1" w:line="240" w:lineRule="auto"/>
        <w:jc w:val="center"/>
        <w:rPr>
          <w:rFonts w:ascii="Comic Sans MS" w:eastAsia="Times New Roman" w:hAnsi="Comic Sans MS" w:cs="Arial"/>
          <w:b/>
          <w:bCs/>
          <w:sz w:val="20"/>
          <w:szCs w:val="20"/>
          <w:u w:val="single"/>
        </w:rPr>
      </w:pPr>
    </w:p>
    <w:p w14:paraId="507FFEB5" w14:textId="2C7353E7" w:rsidR="00B00E35" w:rsidRPr="004811D0" w:rsidRDefault="00B00E35" w:rsidP="00EC3892">
      <w:pPr>
        <w:spacing w:before="100" w:beforeAutospacing="1" w:after="100" w:afterAutospacing="1" w:line="240" w:lineRule="auto"/>
        <w:jc w:val="center"/>
        <w:rPr>
          <w:rFonts w:ascii="Comic Sans MS" w:eastAsia="Times New Roman" w:hAnsi="Comic Sans MS" w:cs="Arial"/>
          <w:bCs/>
          <w:sz w:val="20"/>
          <w:szCs w:val="20"/>
          <w:u w:val="single"/>
        </w:rPr>
      </w:pPr>
      <w:bookmarkStart w:id="0" w:name="_GoBack"/>
      <w:bookmarkEnd w:id="0"/>
      <w:r w:rsidRPr="00EC3892">
        <w:rPr>
          <w:rFonts w:ascii="Comic Sans MS" w:eastAsia="Times New Roman" w:hAnsi="Comic Sans MS" w:cs="Arial"/>
          <w:b/>
          <w:bCs/>
          <w:sz w:val="20"/>
          <w:szCs w:val="20"/>
          <w:u w:val="single"/>
        </w:rPr>
        <w:t>Strategies for teaching at Packmoor</w:t>
      </w:r>
      <w:r w:rsidR="001F760A" w:rsidRPr="00EC3892">
        <w:rPr>
          <w:rFonts w:ascii="Comic Sans MS" w:eastAsia="Times New Roman" w:hAnsi="Comic Sans MS" w:cs="Arial"/>
          <w:b/>
          <w:bCs/>
          <w:sz w:val="20"/>
          <w:szCs w:val="20"/>
          <w:u w:val="single"/>
        </w:rPr>
        <w:t xml:space="preserve"> Ormiston Academy</w:t>
      </w:r>
      <w:r w:rsidRPr="004811D0">
        <w:rPr>
          <w:rFonts w:ascii="Comic Sans MS" w:eastAsia="Times New Roman" w:hAnsi="Comic Sans MS" w:cs="Arial"/>
          <w:bCs/>
          <w:sz w:val="20"/>
          <w:szCs w:val="20"/>
          <w:u w:val="single"/>
        </w:rPr>
        <w:t>.</w:t>
      </w:r>
    </w:p>
    <w:p w14:paraId="507FFEB6" w14:textId="77777777" w:rsidR="00B00E35" w:rsidRPr="00B00E35" w:rsidRDefault="001F760A" w:rsidP="001F760A">
      <w:pPr>
        <w:spacing w:before="100" w:beforeAutospacing="1" w:after="100" w:afterAutospacing="1" w:line="240" w:lineRule="auto"/>
        <w:rPr>
          <w:rFonts w:ascii="Comic Sans MS" w:eastAsia="Times New Roman" w:hAnsi="Comic Sans MS" w:cs="Arial"/>
          <w:bCs/>
          <w:sz w:val="20"/>
          <w:szCs w:val="20"/>
        </w:rPr>
      </w:pPr>
      <w:r>
        <w:rPr>
          <w:rFonts w:ascii="Comic Sans MS" w:eastAsia="Times New Roman" w:hAnsi="Comic Sans MS" w:cs="Arial"/>
          <w:bCs/>
          <w:sz w:val="20"/>
          <w:szCs w:val="20"/>
        </w:rPr>
        <w:t xml:space="preserve">      W</w:t>
      </w:r>
      <w:r w:rsidR="00DA5A3F">
        <w:rPr>
          <w:rFonts w:ascii="Comic Sans MS" w:eastAsia="Times New Roman" w:hAnsi="Comic Sans MS" w:cs="Arial"/>
          <w:bCs/>
          <w:sz w:val="20"/>
          <w:szCs w:val="20"/>
        </w:rPr>
        <w:t>e follow the</w:t>
      </w:r>
      <w:r w:rsidR="00B00E35" w:rsidRPr="004811D0">
        <w:rPr>
          <w:rFonts w:ascii="Comic Sans MS" w:eastAsia="Times New Roman" w:hAnsi="Comic Sans MS" w:cs="Arial"/>
          <w:bCs/>
          <w:sz w:val="20"/>
          <w:szCs w:val="20"/>
        </w:rPr>
        <w:t xml:space="preserve"> National Curriculum Framework for MFL</w:t>
      </w:r>
      <w:r>
        <w:rPr>
          <w:rFonts w:ascii="Comic Sans MS" w:eastAsia="Times New Roman" w:hAnsi="Comic Sans MS" w:cs="Arial"/>
          <w:bCs/>
          <w:sz w:val="20"/>
          <w:szCs w:val="20"/>
        </w:rPr>
        <w:t xml:space="preserve"> laid out in our</w:t>
      </w:r>
      <w:r w:rsidR="00B00E35" w:rsidRPr="004811D0">
        <w:rPr>
          <w:rFonts w:ascii="Comic Sans MS" w:eastAsia="Times New Roman" w:hAnsi="Comic Sans MS" w:cs="Arial"/>
          <w:bCs/>
          <w:sz w:val="20"/>
          <w:szCs w:val="20"/>
        </w:rPr>
        <w:t xml:space="preserve"> Programme of Study (2013).</w:t>
      </w:r>
    </w:p>
    <w:p w14:paraId="507FFEB7" w14:textId="5873A46A" w:rsidR="00BE2A15" w:rsidRDefault="00A3049B" w:rsidP="00B00E35">
      <w:pPr>
        <w:spacing w:before="100" w:beforeAutospacing="1" w:after="100" w:afterAutospacing="1" w:line="240" w:lineRule="auto"/>
        <w:ind w:left="360"/>
        <w:rPr>
          <w:rFonts w:ascii="Comic Sans MS" w:eastAsia="Times New Roman" w:hAnsi="Comic Sans MS" w:cs="Arial"/>
          <w:sz w:val="20"/>
          <w:szCs w:val="20"/>
        </w:rPr>
      </w:pPr>
      <w:r>
        <w:rPr>
          <w:rFonts w:ascii="Comic Sans MS" w:eastAsia="Times New Roman" w:hAnsi="Comic Sans MS" w:cs="Arial"/>
          <w:sz w:val="20"/>
          <w:szCs w:val="20"/>
        </w:rPr>
        <w:t>Most</w:t>
      </w:r>
      <w:r w:rsidR="00B00E35" w:rsidRPr="00B00E35">
        <w:rPr>
          <w:rFonts w:ascii="Comic Sans MS" w:eastAsia="Times New Roman" w:hAnsi="Comic Sans MS" w:cs="Arial"/>
          <w:sz w:val="20"/>
          <w:szCs w:val="20"/>
        </w:rPr>
        <w:t xml:space="preserve"> le</w:t>
      </w:r>
      <w:r w:rsidR="00B00E35" w:rsidRPr="004811D0">
        <w:rPr>
          <w:rFonts w:ascii="Comic Sans MS" w:eastAsia="Times New Roman" w:hAnsi="Comic Sans MS" w:cs="Arial"/>
          <w:sz w:val="20"/>
          <w:szCs w:val="20"/>
        </w:rPr>
        <w:t>ssons are taught by the class teacher</w:t>
      </w:r>
      <w:r w:rsidR="00DA5A3F">
        <w:rPr>
          <w:rFonts w:ascii="Comic Sans MS" w:eastAsia="Times New Roman" w:hAnsi="Comic Sans MS" w:cs="Arial"/>
          <w:sz w:val="20"/>
          <w:szCs w:val="20"/>
        </w:rPr>
        <w:t xml:space="preserve"> using </w:t>
      </w:r>
      <w:proofErr w:type="spellStart"/>
      <w:r w:rsidR="00DA5A3F">
        <w:rPr>
          <w:rFonts w:ascii="Comic Sans MS" w:eastAsia="Times New Roman" w:hAnsi="Comic Sans MS" w:cs="Arial"/>
          <w:sz w:val="20"/>
          <w:szCs w:val="20"/>
        </w:rPr>
        <w:t>Rigolo</w:t>
      </w:r>
      <w:proofErr w:type="spellEnd"/>
      <w:r w:rsidR="00246A49">
        <w:rPr>
          <w:rFonts w:ascii="Comic Sans MS" w:eastAsia="Times New Roman" w:hAnsi="Comic Sans MS" w:cs="Arial"/>
          <w:sz w:val="20"/>
          <w:szCs w:val="20"/>
        </w:rPr>
        <w:t>, an</w:t>
      </w:r>
      <w:r w:rsidR="00DA5A3F">
        <w:rPr>
          <w:rFonts w:ascii="Comic Sans MS" w:eastAsia="Times New Roman" w:hAnsi="Comic Sans MS" w:cs="Arial"/>
          <w:sz w:val="20"/>
          <w:szCs w:val="20"/>
        </w:rPr>
        <w:t xml:space="preserve"> interactive Scheme</w:t>
      </w:r>
      <w:r>
        <w:rPr>
          <w:rFonts w:ascii="Comic Sans MS" w:eastAsia="Times New Roman" w:hAnsi="Comic Sans MS" w:cs="Arial"/>
          <w:sz w:val="20"/>
          <w:szCs w:val="20"/>
        </w:rPr>
        <w:t>. Some lessons</w:t>
      </w:r>
      <w:r w:rsidR="00246A49">
        <w:rPr>
          <w:rFonts w:ascii="Comic Sans MS" w:eastAsia="Times New Roman" w:hAnsi="Comic Sans MS" w:cs="Arial"/>
          <w:sz w:val="20"/>
          <w:szCs w:val="20"/>
        </w:rPr>
        <w:t xml:space="preserve"> covering the cultural side of France and the basics in spoken French are recorded by J Guillon</w:t>
      </w:r>
      <w:r>
        <w:rPr>
          <w:rFonts w:ascii="Comic Sans MS" w:eastAsia="Times New Roman" w:hAnsi="Comic Sans MS" w:cs="Arial"/>
          <w:sz w:val="20"/>
          <w:szCs w:val="20"/>
        </w:rPr>
        <w:t xml:space="preserve"> </w:t>
      </w:r>
      <w:r w:rsidR="00246A49">
        <w:rPr>
          <w:rFonts w:ascii="Comic Sans MS" w:eastAsia="Times New Roman" w:hAnsi="Comic Sans MS" w:cs="Arial"/>
          <w:sz w:val="20"/>
          <w:szCs w:val="20"/>
        </w:rPr>
        <w:t>and then used by class teacher</w:t>
      </w:r>
      <w:r w:rsidR="005A24E7">
        <w:rPr>
          <w:rFonts w:ascii="Comic Sans MS" w:eastAsia="Times New Roman" w:hAnsi="Comic Sans MS" w:cs="Arial"/>
          <w:sz w:val="20"/>
          <w:szCs w:val="20"/>
        </w:rPr>
        <w:t>s</w:t>
      </w:r>
      <w:r w:rsidR="00246A49">
        <w:rPr>
          <w:rFonts w:ascii="Comic Sans MS" w:eastAsia="Times New Roman" w:hAnsi="Comic Sans MS" w:cs="Arial"/>
          <w:sz w:val="20"/>
          <w:szCs w:val="20"/>
        </w:rPr>
        <w:t xml:space="preserve"> throughout Key Stage 2.</w:t>
      </w:r>
    </w:p>
    <w:p w14:paraId="507FFEB8" w14:textId="77777777" w:rsidR="00935926" w:rsidRPr="00935926" w:rsidRDefault="00935926" w:rsidP="00EC3892">
      <w:pPr>
        <w:spacing w:before="100" w:beforeAutospacing="1" w:after="100" w:afterAutospacing="1" w:line="240" w:lineRule="auto"/>
        <w:ind w:left="360"/>
        <w:jc w:val="center"/>
        <w:rPr>
          <w:rFonts w:ascii="Comic Sans MS" w:eastAsia="Times New Roman" w:hAnsi="Comic Sans MS" w:cs="Arial"/>
          <w:b/>
          <w:sz w:val="20"/>
          <w:szCs w:val="20"/>
          <w:u w:val="single"/>
        </w:rPr>
      </w:pPr>
      <w:r w:rsidRPr="00935926">
        <w:rPr>
          <w:rFonts w:ascii="Comic Sans MS" w:eastAsia="Times New Roman" w:hAnsi="Comic Sans MS" w:cs="Arial"/>
          <w:b/>
          <w:sz w:val="20"/>
          <w:szCs w:val="20"/>
          <w:u w:val="single"/>
        </w:rPr>
        <w:t>Key Stage 2</w:t>
      </w:r>
    </w:p>
    <w:p w14:paraId="507FFEB9" w14:textId="2FB4C3A2" w:rsidR="00B00E35" w:rsidRDefault="004811D0" w:rsidP="00935926">
      <w:pPr>
        <w:spacing w:before="100" w:beforeAutospacing="1" w:after="100" w:afterAutospacing="1" w:line="240" w:lineRule="auto"/>
        <w:ind w:left="360"/>
        <w:rPr>
          <w:rFonts w:ascii="Comic Sans MS" w:eastAsia="Times New Roman" w:hAnsi="Comic Sans MS" w:cs="Arial"/>
          <w:sz w:val="20"/>
          <w:szCs w:val="20"/>
        </w:rPr>
      </w:pPr>
      <w:r w:rsidRPr="004811D0">
        <w:rPr>
          <w:rFonts w:ascii="Comic Sans MS" w:eastAsia="Times New Roman" w:hAnsi="Comic Sans MS" w:cs="Arial"/>
          <w:sz w:val="20"/>
          <w:szCs w:val="20"/>
        </w:rPr>
        <w:t>Years 3 to 6</w:t>
      </w:r>
      <w:r w:rsidR="00DA5A3F">
        <w:rPr>
          <w:rFonts w:ascii="Comic Sans MS" w:eastAsia="Times New Roman" w:hAnsi="Comic Sans MS" w:cs="Arial"/>
          <w:sz w:val="20"/>
          <w:szCs w:val="20"/>
        </w:rPr>
        <w:t xml:space="preserve"> have an hour of French</w:t>
      </w:r>
      <w:r>
        <w:rPr>
          <w:rFonts w:ascii="Comic Sans MS" w:eastAsia="Times New Roman" w:hAnsi="Comic Sans MS" w:cs="Arial"/>
          <w:sz w:val="20"/>
          <w:szCs w:val="20"/>
        </w:rPr>
        <w:t xml:space="preserve"> each we</w:t>
      </w:r>
      <w:r w:rsidR="00DA5A3F">
        <w:rPr>
          <w:rFonts w:ascii="Comic Sans MS" w:eastAsia="Times New Roman" w:hAnsi="Comic Sans MS" w:cs="Arial"/>
          <w:sz w:val="20"/>
          <w:szCs w:val="20"/>
        </w:rPr>
        <w:t>ek. This</w:t>
      </w:r>
      <w:r w:rsidR="00BE2A15">
        <w:rPr>
          <w:rFonts w:ascii="Comic Sans MS" w:eastAsia="Times New Roman" w:hAnsi="Comic Sans MS" w:cs="Arial"/>
          <w:sz w:val="20"/>
          <w:szCs w:val="20"/>
        </w:rPr>
        <w:t xml:space="preserve"> take</w:t>
      </w:r>
      <w:r w:rsidR="00DA5A3F">
        <w:rPr>
          <w:rFonts w:ascii="Comic Sans MS" w:eastAsia="Times New Roman" w:hAnsi="Comic Sans MS" w:cs="Arial"/>
          <w:sz w:val="20"/>
          <w:szCs w:val="20"/>
        </w:rPr>
        <w:t>s</w:t>
      </w:r>
      <w:r w:rsidR="00BE2A15">
        <w:rPr>
          <w:rFonts w:ascii="Comic Sans MS" w:eastAsia="Times New Roman" w:hAnsi="Comic Sans MS" w:cs="Arial"/>
          <w:sz w:val="20"/>
          <w:szCs w:val="20"/>
        </w:rPr>
        <w:t xml:space="preserve"> the form of one</w:t>
      </w:r>
      <w:r w:rsidR="00DA5A3F">
        <w:rPr>
          <w:rFonts w:ascii="Comic Sans MS" w:eastAsia="Times New Roman" w:hAnsi="Comic Sans MS" w:cs="Arial"/>
          <w:sz w:val="20"/>
          <w:szCs w:val="20"/>
        </w:rPr>
        <w:t xml:space="preserve"> </w:t>
      </w:r>
      <w:proofErr w:type="gramStart"/>
      <w:r w:rsidR="00DA5A3F">
        <w:rPr>
          <w:rFonts w:ascii="Comic Sans MS" w:eastAsia="Times New Roman" w:hAnsi="Comic Sans MS" w:cs="Arial"/>
          <w:sz w:val="20"/>
          <w:szCs w:val="20"/>
        </w:rPr>
        <w:t>45 min</w:t>
      </w:r>
      <w:r w:rsidR="00EC64BD">
        <w:rPr>
          <w:rFonts w:ascii="Comic Sans MS" w:eastAsia="Times New Roman" w:hAnsi="Comic Sans MS" w:cs="Arial"/>
          <w:sz w:val="20"/>
          <w:szCs w:val="20"/>
        </w:rPr>
        <w:t>ute</w:t>
      </w:r>
      <w:proofErr w:type="gramEnd"/>
      <w:r w:rsidR="00DA5A3F">
        <w:rPr>
          <w:rFonts w:ascii="Comic Sans MS" w:eastAsia="Times New Roman" w:hAnsi="Comic Sans MS" w:cs="Arial"/>
          <w:sz w:val="20"/>
          <w:szCs w:val="20"/>
        </w:rPr>
        <w:t xml:space="preserve"> lesson using </w:t>
      </w:r>
      <w:proofErr w:type="spellStart"/>
      <w:r w:rsidR="00DA5A3F">
        <w:rPr>
          <w:rFonts w:ascii="Comic Sans MS" w:eastAsia="Times New Roman" w:hAnsi="Comic Sans MS" w:cs="Arial"/>
          <w:sz w:val="20"/>
          <w:szCs w:val="20"/>
        </w:rPr>
        <w:t>Rigolo</w:t>
      </w:r>
      <w:proofErr w:type="spellEnd"/>
      <w:r w:rsidR="00246A49">
        <w:rPr>
          <w:rFonts w:ascii="Comic Sans MS" w:eastAsia="Times New Roman" w:hAnsi="Comic Sans MS" w:cs="Arial"/>
          <w:sz w:val="20"/>
          <w:szCs w:val="20"/>
        </w:rPr>
        <w:t xml:space="preserve"> or a recorded lesson</w:t>
      </w:r>
      <w:r w:rsidR="00EC64BD">
        <w:rPr>
          <w:rFonts w:ascii="Comic Sans MS" w:eastAsia="Times New Roman" w:hAnsi="Comic Sans MS" w:cs="Arial"/>
          <w:sz w:val="20"/>
          <w:szCs w:val="20"/>
        </w:rPr>
        <w:t xml:space="preserve">. This is then </w:t>
      </w:r>
      <w:r w:rsidR="00BE2A15">
        <w:rPr>
          <w:rFonts w:ascii="Comic Sans MS" w:eastAsia="Times New Roman" w:hAnsi="Comic Sans MS" w:cs="Arial"/>
          <w:sz w:val="20"/>
          <w:szCs w:val="20"/>
        </w:rPr>
        <w:t>accompanied by</w:t>
      </w:r>
      <w:r>
        <w:rPr>
          <w:rFonts w:ascii="Comic Sans MS" w:eastAsia="Times New Roman" w:hAnsi="Comic Sans MS" w:cs="Arial"/>
          <w:sz w:val="20"/>
          <w:szCs w:val="20"/>
        </w:rPr>
        <w:t xml:space="preserve"> short</w:t>
      </w:r>
      <w:r w:rsidR="00DA5A3F">
        <w:rPr>
          <w:rFonts w:ascii="Comic Sans MS" w:eastAsia="Times New Roman" w:hAnsi="Comic Sans MS" w:cs="Arial"/>
          <w:sz w:val="20"/>
          <w:szCs w:val="20"/>
        </w:rPr>
        <w:t>er lessons throughout the week</w:t>
      </w:r>
      <w:r w:rsidR="00935926">
        <w:rPr>
          <w:rFonts w:ascii="Comic Sans MS" w:eastAsia="Times New Roman" w:hAnsi="Comic Sans MS" w:cs="Arial"/>
          <w:sz w:val="20"/>
          <w:szCs w:val="20"/>
        </w:rPr>
        <w:t>,</w:t>
      </w:r>
      <w:r w:rsidR="00DA5A3F">
        <w:rPr>
          <w:rFonts w:ascii="Comic Sans MS" w:eastAsia="Times New Roman" w:hAnsi="Comic Sans MS" w:cs="Arial"/>
          <w:sz w:val="20"/>
          <w:szCs w:val="20"/>
        </w:rPr>
        <w:t xml:space="preserve"> making French</w:t>
      </w:r>
      <w:r>
        <w:rPr>
          <w:rFonts w:ascii="Comic Sans MS" w:eastAsia="Times New Roman" w:hAnsi="Comic Sans MS" w:cs="Arial"/>
          <w:sz w:val="20"/>
          <w:szCs w:val="20"/>
        </w:rPr>
        <w:t xml:space="preserve"> cross curricular </w:t>
      </w:r>
      <w:proofErr w:type="spellStart"/>
      <w:r>
        <w:rPr>
          <w:rFonts w:ascii="Comic Sans MS" w:eastAsia="Times New Roman" w:hAnsi="Comic Sans MS" w:cs="Arial"/>
          <w:sz w:val="20"/>
          <w:szCs w:val="20"/>
        </w:rPr>
        <w:t>eg.</w:t>
      </w:r>
      <w:proofErr w:type="spellEnd"/>
      <w:r>
        <w:rPr>
          <w:rFonts w:ascii="Comic Sans MS" w:eastAsia="Times New Roman" w:hAnsi="Comic Sans MS" w:cs="Arial"/>
          <w:sz w:val="20"/>
          <w:szCs w:val="20"/>
        </w:rPr>
        <w:t xml:space="preserve"> </w:t>
      </w:r>
      <w:r w:rsidR="00D70913">
        <w:rPr>
          <w:rFonts w:ascii="Comic Sans MS" w:eastAsia="Times New Roman" w:hAnsi="Comic Sans MS" w:cs="Arial"/>
          <w:sz w:val="20"/>
          <w:szCs w:val="20"/>
        </w:rPr>
        <w:t>register</w:t>
      </w:r>
      <w:r w:rsidR="00594A20">
        <w:rPr>
          <w:rFonts w:ascii="Comic Sans MS" w:eastAsia="Times New Roman" w:hAnsi="Comic Sans MS" w:cs="Arial"/>
          <w:sz w:val="20"/>
          <w:szCs w:val="20"/>
        </w:rPr>
        <w:t xml:space="preserve"> time, morning work about</w:t>
      </w:r>
      <w:r w:rsidR="00BE2A15">
        <w:rPr>
          <w:rFonts w:ascii="Comic Sans MS" w:eastAsia="Times New Roman" w:hAnsi="Comic Sans MS" w:cs="Arial"/>
          <w:sz w:val="20"/>
          <w:szCs w:val="20"/>
        </w:rPr>
        <w:t xml:space="preserve"> numbers and col</w:t>
      </w:r>
      <w:r w:rsidR="00DA5A3F">
        <w:rPr>
          <w:rFonts w:ascii="Comic Sans MS" w:eastAsia="Times New Roman" w:hAnsi="Comic Sans MS" w:cs="Arial"/>
          <w:sz w:val="20"/>
          <w:szCs w:val="20"/>
        </w:rPr>
        <w:t>ours, songs, weather charts</w:t>
      </w:r>
      <w:r w:rsidR="00246A49">
        <w:rPr>
          <w:rFonts w:ascii="Comic Sans MS" w:eastAsia="Times New Roman" w:hAnsi="Comic Sans MS" w:cs="Arial"/>
          <w:sz w:val="20"/>
          <w:szCs w:val="20"/>
        </w:rPr>
        <w:t>.</w:t>
      </w:r>
    </w:p>
    <w:p w14:paraId="507FFEBA" w14:textId="77777777" w:rsidR="00935926" w:rsidRPr="00935926" w:rsidRDefault="00BE2A15" w:rsidP="00EC3892">
      <w:pPr>
        <w:spacing w:before="100" w:beforeAutospacing="1" w:after="100" w:afterAutospacing="1" w:line="240" w:lineRule="auto"/>
        <w:ind w:left="360"/>
        <w:jc w:val="center"/>
        <w:rPr>
          <w:rFonts w:ascii="Comic Sans MS" w:eastAsia="Times New Roman" w:hAnsi="Comic Sans MS" w:cs="Arial"/>
          <w:b/>
          <w:sz w:val="20"/>
          <w:szCs w:val="20"/>
          <w:u w:val="single"/>
        </w:rPr>
      </w:pPr>
      <w:r w:rsidRPr="00935926">
        <w:rPr>
          <w:rFonts w:ascii="Comic Sans MS" w:eastAsia="Times New Roman" w:hAnsi="Comic Sans MS" w:cs="Arial"/>
          <w:b/>
          <w:sz w:val="20"/>
          <w:szCs w:val="20"/>
          <w:u w:val="single"/>
        </w:rPr>
        <w:t>Key Stage 1</w:t>
      </w:r>
    </w:p>
    <w:p w14:paraId="507FFEBB" w14:textId="5E98E65F" w:rsidR="00BE2A15" w:rsidRPr="00B00E35" w:rsidRDefault="00BE2A15" w:rsidP="00B00E35">
      <w:pPr>
        <w:spacing w:before="100" w:beforeAutospacing="1" w:after="100" w:afterAutospacing="1" w:line="240" w:lineRule="auto"/>
        <w:ind w:left="360"/>
        <w:rPr>
          <w:rFonts w:ascii="Comic Sans MS" w:eastAsia="Times New Roman" w:hAnsi="Comic Sans MS" w:cs="Arial"/>
          <w:sz w:val="20"/>
          <w:szCs w:val="20"/>
        </w:rPr>
      </w:pPr>
      <w:r>
        <w:rPr>
          <w:rFonts w:ascii="Comic Sans MS" w:eastAsia="Times New Roman" w:hAnsi="Comic Sans MS" w:cs="Arial"/>
          <w:sz w:val="20"/>
          <w:szCs w:val="20"/>
        </w:rPr>
        <w:t>Although it is not compulsory for children to learn a language in Key Stage 1, at Packmoor</w:t>
      </w:r>
      <w:r w:rsidR="00EC3892">
        <w:rPr>
          <w:rFonts w:ascii="Comic Sans MS" w:eastAsia="Times New Roman" w:hAnsi="Comic Sans MS" w:cs="Arial"/>
          <w:sz w:val="20"/>
          <w:szCs w:val="20"/>
        </w:rPr>
        <w:t xml:space="preserve"> Ormiston Academy</w:t>
      </w:r>
      <w:r w:rsidR="002E69B7">
        <w:rPr>
          <w:rFonts w:ascii="Comic Sans MS" w:eastAsia="Times New Roman" w:hAnsi="Comic Sans MS" w:cs="Arial"/>
          <w:sz w:val="20"/>
          <w:szCs w:val="20"/>
        </w:rPr>
        <w:t xml:space="preserve">, </w:t>
      </w:r>
      <w:r>
        <w:rPr>
          <w:rFonts w:ascii="Comic Sans MS" w:eastAsia="Times New Roman" w:hAnsi="Comic Sans MS" w:cs="Arial"/>
          <w:sz w:val="20"/>
          <w:szCs w:val="20"/>
        </w:rPr>
        <w:t>we provide the opportunity for children to d</w:t>
      </w:r>
      <w:r w:rsidR="008D482C">
        <w:rPr>
          <w:rFonts w:ascii="Comic Sans MS" w:eastAsia="Times New Roman" w:hAnsi="Comic Sans MS" w:cs="Arial"/>
          <w:sz w:val="20"/>
          <w:szCs w:val="20"/>
        </w:rPr>
        <w:t>evelop some awareness of French</w:t>
      </w:r>
      <w:r>
        <w:rPr>
          <w:rFonts w:ascii="Comic Sans MS" w:eastAsia="Times New Roman" w:hAnsi="Comic Sans MS" w:cs="Arial"/>
          <w:sz w:val="20"/>
          <w:szCs w:val="20"/>
        </w:rPr>
        <w:t xml:space="preserve"> through learni</w:t>
      </w:r>
      <w:r w:rsidR="00EC24B9">
        <w:rPr>
          <w:rFonts w:ascii="Comic Sans MS" w:eastAsia="Times New Roman" w:hAnsi="Comic Sans MS" w:cs="Arial"/>
          <w:sz w:val="20"/>
          <w:szCs w:val="20"/>
        </w:rPr>
        <w:t xml:space="preserve">ng basic vocabulary. </w:t>
      </w:r>
      <w:proofErr w:type="spellStart"/>
      <w:r w:rsidR="00EC24B9">
        <w:rPr>
          <w:rFonts w:ascii="Comic Sans MS" w:eastAsia="Times New Roman" w:hAnsi="Comic Sans MS" w:cs="Arial"/>
          <w:sz w:val="20"/>
          <w:szCs w:val="20"/>
        </w:rPr>
        <w:t>Eg.</w:t>
      </w:r>
      <w:proofErr w:type="spellEnd"/>
      <w:r w:rsidR="00A3049B">
        <w:rPr>
          <w:rFonts w:ascii="Comic Sans MS" w:eastAsia="Times New Roman" w:hAnsi="Comic Sans MS" w:cs="Arial"/>
          <w:sz w:val="20"/>
          <w:szCs w:val="20"/>
        </w:rPr>
        <w:t xml:space="preserve"> </w:t>
      </w:r>
      <w:r w:rsidR="00594A20">
        <w:rPr>
          <w:rFonts w:ascii="Comic Sans MS" w:eastAsia="Times New Roman" w:hAnsi="Comic Sans MS" w:cs="Arial"/>
          <w:sz w:val="20"/>
          <w:szCs w:val="20"/>
        </w:rPr>
        <w:t xml:space="preserve">answering the </w:t>
      </w:r>
      <w:r w:rsidR="008D482C">
        <w:rPr>
          <w:rFonts w:ascii="Comic Sans MS" w:eastAsia="Times New Roman" w:hAnsi="Comic Sans MS" w:cs="Arial"/>
          <w:sz w:val="20"/>
          <w:szCs w:val="20"/>
        </w:rPr>
        <w:t>register in French</w:t>
      </w:r>
      <w:r>
        <w:rPr>
          <w:rFonts w:ascii="Comic Sans MS" w:eastAsia="Times New Roman" w:hAnsi="Comic Sans MS" w:cs="Arial"/>
          <w:sz w:val="20"/>
          <w:szCs w:val="20"/>
        </w:rPr>
        <w:t>, learn</w:t>
      </w:r>
      <w:r w:rsidR="00EC24B9">
        <w:rPr>
          <w:rFonts w:ascii="Comic Sans MS" w:eastAsia="Times New Roman" w:hAnsi="Comic Sans MS" w:cs="Arial"/>
          <w:sz w:val="20"/>
          <w:szCs w:val="20"/>
        </w:rPr>
        <w:t>ing</w:t>
      </w:r>
      <w:r>
        <w:rPr>
          <w:rFonts w:ascii="Comic Sans MS" w:eastAsia="Times New Roman" w:hAnsi="Comic Sans MS" w:cs="Arial"/>
          <w:sz w:val="20"/>
          <w:szCs w:val="20"/>
        </w:rPr>
        <w:t xml:space="preserve"> to say their name, count</w:t>
      </w:r>
      <w:r w:rsidR="00EC24B9">
        <w:rPr>
          <w:rFonts w:ascii="Comic Sans MS" w:eastAsia="Times New Roman" w:hAnsi="Comic Sans MS" w:cs="Arial"/>
          <w:sz w:val="20"/>
          <w:szCs w:val="20"/>
        </w:rPr>
        <w:t>ing</w:t>
      </w:r>
      <w:r>
        <w:rPr>
          <w:rFonts w:ascii="Comic Sans MS" w:eastAsia="Times New Roman" w:hAnsi="Comic Sans MS" w:cs="Arial"/>
          <w:sz w:val="20"/>
          <w:szCs w:val="20"/>
        </w:rPr>
        <w:t xml:space="preserve"> and learn</w:t>
      </w:r>
      <w:r w:rsidR="00EC24B9">
        <w:rPr>
          <w:rFonts w:ascii="Comic Sans MS" w:eastAsia="Times New Roman" w:hAnsi="Comic Sans MS" w:cs="Arial"/>
          <w:sz w:val="20"/>
          <w:szCs w:val="20"/>
        </w:rPr>
        <w:t>ing</w:t>
      </w:r>
      <w:r>
        <w:rPr>
          <w:rFonts w:ascii="Comic Sans MS" w:eastAsia="Times New Roman" w:hAnsi="Comic Sans MS" w:cs="Arial"/>
          <w:sz w:val="20"/>
          <w:szCs w:val="20"/>
        </w:rPr>
        <w:t xml:space="preserve"> songs</w:t>
      </w:r>
      <w:r w:rsidR="00EC64BD">
        <w:rPr>
          <w:rFonts w:ascii="Comic Sans MS" w:eastAsia="Times New Roman" w:hAnsi="Comic Sans MS" w:cs="Arial"/>
          <w:sz w:val="20"/>
          <w:szCs w:val="20"/>
        </w:rPr>
        <w:t>.</w:t>
      </w:r>
    </w:p>
    <w:p w14:paraId="507FFEBC" w14:textId="77777777" w:rsidR="00B00E35" w:rsidRPr="00B00E35" w:rsidRDefault="00BE2A15" w:rsidP="00B00E35">
      <w:pPr>
        <w:spacing w:before="100" w:beforeAutospacing="1" w:after="100" w:afterAutospacing="1" w:line="240" w:lineRule="auto"/>
        <w:ind w:left="360"/>
        <w:rPr>
          <w:rFonts w:ascii="Comic Sans MS" w:eastAsia="Times New Roman" w:hAnsi="Comic Sans MS" w:cs="Arial"/>
          <w:sz w:val="20"/>
          <w:szCs w:val="20"/>
        </w:rPr>
      </w:pPr>
      <w:r>
        <w:rPr>
          <w:rFonts w:ascii="Comic Sans MS" w:eastAsia="Times New Roman" w:hAnsi="Comic Sans MS" w:cs="Arial"/>
          <w:sz w:val="20"/>
          <w:szCs w:val="20"/>
        </w:rPr>
        <w:t>It is</w:t>
      </w:r>
      <w:r w:rsidR="00B00E35" w:rsidRPr="00B00E35">
        <w:rPr>
          <w:rFonts w:ascii="Comic Sans MS" w:eastAsia="Times New Roman" w:hAnsi="Comic Sans MS" w:cs="Arial"/>
          <w:sz w:val="20"/>
          <w:szCs w:val="20"/>
        </w:rPr>
        <w:t xml:space="preserve"> importan</w:t>
      </w:r>
      <w:r>
        <w:rPr>
          <w:rFonts w:ascii="Comic Sans MS" w:eastAsia="Times New Roman" w:hAnsi="Comic Sans MS" w:cs="Arial"/>
          <w:sz w:val="20"/>
          <w:szCs w:val="20"/>
        </w:rPr>
        <w:t xml:space="preserve">t </w:t>
      </w:r>
      <w:r w:rsidR="008D482C">
        <w:rPr>
          <w:rFonts w:ascii="Comic Sans MS" w:eastAsia="Times New Roman" w:hAnsi="Comic Sans MS" w:cs="Arial"/>
          <w:sz w:val="20"/>
          <w:szCs w:val="20"/>
        </w:rPr>
        <w:t>for French</w:t>
      </w:r>
      <w:r w:rsidR="00EC24B9">
        <w:rPr>
          <w:rFonts w:ascii="Comic Sans MS" w:eastAsia="Times New Roman" w:hAnsi="Comic Sans MS" w:cs="Arial"/>
          <w:sz w:val="20"/>
          <w:szCs w:val="20"/>
        </w:rPr>
        <w:t xml:space="preserve"> to be visible around the school</w:t>
      </w:r>
      <w:r w:rsidR="00B00E35" w:rsidRPr="00B00E35">
        <w:rPr>
          <w:rFonts w:ascii="Comic Sans MS" w:eastAsia="Times New Roman" w:hAnsi="Comic Sans MS" w:cs="Arial"/>
          <w:sz w:val="20"/>
          <w:szCs w:val="20"/>
        </w:rPr>
        <w:t xml:space="preserve"> throug</w:t>
      </w:r>
      <w:r w:rsidR="00EC24B9">
        <w:rPr>
          <w:rFonts w:ascii="Comic Sans MS" w:eastAsia="Times New Roman" w:hAnsi="Comic Sans MS" w:cs="Arial"/>
          <w:sz w:val="20"/>
          <w:szCs w:val="20"/>
        </w:rPr>
        <w:t>h displays in classrooms and corridors.</w:t>
      </w:r>
      <w:r w:rsidR="00B00E35" w:rsidRPr="00B00E35">
        <w:rPr>
          <w:rFonts w:ascii="Comic Sans MS" w:eastAsia="Times New Roman" w:hAnsi="Comic Sans MS" w:cs="Arial"/>
          <w:sz w:val="20"/>
          <w:szCs w:val="20"/>
        </w:rPr>
        <w:t xml:space="preserve">  Cross-curricular links are mad</w:t>
      </w:r>
      <w:r w:rsidR="00935926">
        <w:rPr>
          <w:rFonts w:ascii="Comic Sans MS" w:eastAsia="Times New Roman" w:hAnsi="Comic Sans MS" w:cs="Arial"/>
          <w:sz w:val="20"/>
          <w:szCs w:val="20"/>
        </w:rPr>
        <w:t>e where possible and appropriate</w:t>
      </w:r>
      <w:r w:rsidR="00B00E35" w:rsidRPr="00B00E35">
        <w:rPr>
          <w:rFonts w:ascii="Comic Sans MS" w:eastAsia="Times New Roman" w:hAnsi="Comic Sans MS" w:cs="Arial"/>
          <w:sz w:val="20"/>
          <w:szCs w:val="20"/>
        </w:rPr>
        <w:t>.</w:t>
      </w:r>
    </w:p>
    <w:p w14:paraId="507FFEBD" w14:textId="77777777" w:rsidR="00EC3892" w:rsidRDefault="00EC3892" w:rsidP="00EC3892">
      <w:pPr>
        <w:spacing w:before="100" w:beforeAutospacing="1" w:after="100" w:afterAutospacing="1" w:line="240" w:lineRule="auto"/>
        <w:rPr>
          <w:rFonts w:ascii="Comic Sans MS" w:eastAsia="Times New Roman" w:hAnsi="Comic Sans MS" w:cs="Arial"/>
          <w:sz w:val="20"/>
          <w:szCs w:val="20"/>
        </w:rPr>
      </w:pPr>
    </w:p>
    <w:p w14:paraId="507FFEBE" w14:textId="77777777" w:rsidR="00B00E35" w:rsidRPr="00EC3892" w:rsidRDefault="00B00E35" w:rsidP="00EC3892">
      <w:pPr>
        <w:spacing w:before="100" w:beforeAutospacing="1" w:after="100" w:afterAutospacing="1" w:line="240" w:lineRule="auto"/>
        <w:jc w:val="center"/>
        <w:rPr>
          <w:rFonts w:ascii="Comic Sans MS" w:eastAsia="Times New Roman" w:hAnsi="Comic Sans MS" w:cs="Arial"/>
          <w:b/>
          <w:sz w:val="20"/>
          <w:szCs w:val="20"/>
        </w:rPr>
      </w:pPr>
      <w:r w:rsidRPr="00EC3892">
        <w:rPr>
          <w:rFonts w:ascii="Comic Sans MS" w:eastAsia="Times New Roman" w:hAnsi="Comic Sans MS" w:cs="Arial"/>
          <w:b/>
          <w:bCs/>
          <w:sz w:val="20"/>
          <w:szCs w:val="20"/>
          <w:u w:val="single"/>
        </w:rPr>
        <w:t>CURRICULUM PLANNING</w:t>
      </w:r>
    </w:p>
    <w:p w14:paraId="507FFEBF" w14:textId="3DD6C512" w:rsidR="00594A20" w:rsidRPr="00B00E35" w:rsidRDefault="00B00E35" w:rsidP="008D482C">
      <w:pPr>
        <w:spacing w:before="100" w:beforeAutospacing="1" w:after="100" w:afterAutospacing="1" w:line="240" w:lineRule="auto"/>
        <w:ind w:left="360"/>
        <w:jc w:val="both"/>
        <w:rPr>
          <w:rFonts w:ascii="Comic Sans MS" w:eastAsia="Times New Roman" w:hAnsi="Comic Sans MS" w:cs="Arial"/>
          <w:sz w:val="20"/>
          <w:szCs w:val="20"/>
        </w:rPr>
      </w:pPr>
      <w:r w:rsidRPr="00B00E35">
        <w:rPr>
          <w:rFonts w:ascii="Comic Sans MS" w:eastAsia="Times New Roman" w:hAnsi="Comic Sans MS" w:cs="Arial"/>
          <w:sz w:val="20"/>
          <w:szCs w:val="20"/>
        </w:rPr>
        <w:t xml:space="preserve">The </w:t>
      </w:r>
      <w:proofErr w:type="spellStart"/>
      <w:r w:rsidR="008D482C">
        <w:rPr>
          <w:rFonts w:ascii="Comic Sans MS" w:eastAsia="Times New Roman" w:hAnsi="Comic Sans MS" w:cs="Arial"/>
          <w:sz w:val="20"/>
          <w:szCs w:val="20"/>
        </w:rPr>
        <w:t>Rigolo</w:t>
      </w:r>
      <w:proofErr w:type="spellEnd"/>
      <w:r w:rsidR="008D482C">
        <w:rPr>
          <w:rFonts w:ascii="Comic Sans MS" w:eastAsia="Times New Roman" w:hAnsi="Comic Sans MS" w:cs="Arial"/>
          <w:sz w:val="20"/>
          <w:szCs w:val="20"/>
        </w:rPr>
        <w:t xml:space="preserve"> </w:t>
      </w:r>
      <w:r w:rsidRPr="00B00E35">
        <w:rPr>
          <w:rFonts w:ascii="Comic Sans MS" w:eastAsia="Times New Roman" w:hAnsi="Comic Sans MS" w:cs="Arial"/>
          <w:sz w:val="20"/>
          <w:szCs w:val="20"/>
        </w:rPr>
        <w:t>Scheme of Work for Years</w:t>
      </w:r>
      <w:r w:rsidR="00935926">
        <w:rPr>
          <w:rFonts w:ascii="Comic Sans MS" w:eastAsia="Times New Roman" w:hAnsi="Comic Sans MS" w:cs="Arial"/>
          <w:sz w:val="20"/>
          <w:szCs w:val="20"/>
        </w:rPr>
        <w:t xml:space="preserve"> 3 to </w:t>
      </w:r>
      <w:r w:rsidR="007D381C">
        <w:rPr>
          <w:rFonts w:ascii="Comic Sans MS" w:eastAsia="Times New Roman" w:hAnsi="Comic Sans MS" w:cs="Arial"/>
          <w:sz w:val="20"/>
          <w:szCs w:val="20"/>
        </w:rPr>
        <w:t>6 is</w:t>
      </w:r>
      <w:r w:rsidRPr="00B00E35">
        <w:rPr>
          <w:rFonts w:ascii="Comic Sans MS" w:eastAsia="Times New Roman" w:hAnsi="Comic Sans MS" w:cs="Arial"/>
          <w:sz w:val="20"/>
          <w:szCs w:val="20"/>
        </w:rPr>
        <w:t xml:space="preserve"> based around t</w:t>
      </w:r>
      <w:r w:rsidR="00935926">
        <w:rPr>
          <w:rFonts w:ascii="Comic Sans MS" w:eastAsia="Times New Roman" w:hAnsi="Comic Sans MS" w:cs="Arial"/>
          <w:sz w:val="20"/>
          <w:szCs w:val="20"/>
        </w:rPr>
        <w:t>he</w:t>
      </w:r>
      <w:r w:rsidR="00935926" w:rsidRPr="004811D0">
        <w:rPr>
          <w:rFonts w:ascii="Comic Sans MS" w:eastAsia="Times New Roman" w:hAnsi="Comic Sans MS" w:cs="Arial"/>
          <w:bCs/>
          <w:sz w:val="20"/>
          <w:szCs w:val="20"/>
        </w:rPr>
        <w:t xml:space="preserve"> National Curriculum Framework for MFL Programme of Study (</w:t>
      </w:r>
      <w:r w:rsidR="00935926">
        <w:rPr>
          <w:rFonts w:ascii="Comic Sans MS" w:eastAsia="Times New Roman" w:hAnsi="Comic Sans MS" w:cs="Arial"/>
          <w:bCs/>
          <w:sz w:val="20"/>
          <w:szCs w:val="20"/>
        </w:rPr>
        <w:t>2013)</w:t>
      </w:r>
      <w:r w:rsidRPr="00B00E35">
        <w:rPr>
          <w:rFonts w:ascii="Comic Sans MS" w:eastAsia="Times New Roman" w:hAnsi="Comic Sans MS" w:cs="Arial"/>
          <w:bCs/>
          <w:sz w:val="20"/>
          <w:szCs w:val="20"/>
        </w:rPr>
        <w:t xml:space="preserve"> </w:t>
      </w:r>
      <w:r w:rsidRPr="00B00E35">
        <w:rPr>
          <w:rFonts w:ascii="Comic Sans MS" w:eastAsia="Times New Roman" w:hAnsi="Comic Sans MS" w:cs="Arial"/>
          <w:sz w:val="20"/>
          <w:szCs w:val="20"/>
        </w:rPr>
        <w:t>in terms of topics st</w:t>
      </w:r>
      <w:r w:rsidR="00935926">
        <w:rPr>
          <w:rFonts w:ascii="Comic Sans MS" w:eastAsia="Times New Roman" w:hAnsi="Comic Sans MS" w:cs="Arial"/>
          <w:sz w:val="20"/>
          <w:szCs w:val="20"/>
        </w:rPr>
        <w:t xml:space="preserve">udied.  </w:t>
      </w:r>
      <w:r w:rsidRPr="00B00E35">
        <w:rPr>
          <w:rFonts w:ascii="Comic Sans MS" w:eastAsia="Times New Roman" w:hAnsi="Comic Sans MS" w:cs="Arial"/>
          <w:sz w:val="20"/>
          <w:szCs w:val="20"/>
        </w:rPr>
        <w:t xml:space="preserve"> Each unit cont</w:t>
      </w:r>
      <w:r w:rsidR="002846D2">
        <w:rPr>
          <w:rFonts w:ascii="Comic Sans MS" w:eastAsia="Times New Roman" w:hAnsi="Comic Sans MS" w:cs="Arial"/>
          <w:sz w:val="20"/>
          <w:szCs w:val="20"/>
        </w:rPr>
        <w:t>ains key grammar and vocabulary and</w:t>
      </w:r>
      <w:r w:rsidRPr="00B00E35">
        <w:rPr>
          <w:rFonts w:ascii="Comic Sans MS" w:eastAsia="Times New Roman" w:hAnsi="Comic Sans MS" w:cs="Arial"/>
          <w:sz w:val="20"/>
          <w:szCs w:val="20"/>
        </w:rPr>
        <w:t xml:space="preserve"> aims to reinforce ot</w:t>
      </w:r>
      <w:r w:rsidR="002846D2">
        <w:rPr>
          <w:rFonts w:ascii="Comic Sans MS" w:eastAsia="Times New Roman" w:hAnsi="Comic Sans MS" w:cs="Arial"/>
          <w:sz w:val="20"/>
          <w:szCs w:val="20"/>
        </w:rPr>
        <w:t>her areas</w:t>
      </w:r>
      <w:r w:rsidR="002466F9">
        <w:rPr>
          <w:rFonts w:ascii="Comic Sans MS" w:eastAsia="Times New Roman" w:hAnsi="Comic Sans MS" w:cs="Arial"/>
          <w:sz w:val="20"/>
          <w:szCs w:val="20"/>
        </w:rPr>
        <w:t xml:space="preserve"> of the curriculum, </w:t>
      </w:r>
      <w:r w:rsidR="002846D2">
        <w:rPr>
          <w:rFonts w:ascii="Comic Sans MS" w:eastAsia="Times New Roman" w:hAnsi="Comic Sans MS" w:cs="Arial"/>
          <w:sz w:val="20"/>
          <w:szCs w:val="20"/>
        </w:rPr>
        <w:t>giving</w:t>
      </w:r>
      <w:r w:rsidRPr="00B00E35">
        <w:rPr>
          <w:rFonts w:ascii="Comic Sans MS" w:eastAsia="Times New Roman" w:hAnsi="Comic Sans MS" w:cs="Arial"/>
          <w:sz w:val="20"/>
          <w:szCs w:val="20"/>
        </w:rPr>
        <w:t xml:space="preserve"> opportunities to reflect on similarities </w:t>
      </w:r>
      <w:r w:rsidR="002846D2">
        <w:rPr>
          <w:rFonts w:ascii="Comic Sans MS" w:eastAsia="Times New Roman" w:hAnsi="Comic Sans MS" w:cs="Arial"/>
          <w:sz w:val="20"/>
          <w:szCs w:val="20"/>
        </w:rPr>
        <w:t xml:space="preserve">and differences between </w:t>
      </w:r>
      <w:r w:rsidR="008D482C">
        <w:rPr>
          <w:rFonts w:ascii="Comic Sans MS" w:eastAsia="Times New Roman" w:hAnsi="Comic Sans MS" w:cs="Arial"/>
          <w:sz w:val="20"/>
          <w:szCs w:val="20"/>
        </w:rPr>
        <w:t>countries where French</w:t>
      </w:r>
      <w:r w:rsidR="002846D2">
        <w:rPr>
          <w:rFonts w:ascii="Comic Sans MS" w:eastAsia="Times New Roman" w:hAnsi="Comic Sans MS" w:cs="Arial"/>
          <w:sz w:val="20"/>
          <w:szCs w:val="20"/>
        </w:rPr>
        <w:t xml:space="preserve"> is</w:t>
      </w:r>
      <w:r w:rsidRPr="00B00E35">
        <w:rPr>
          <w:rFonts w:ascii="Comic Sans MS" w:eastAsia="Times New Roman" w:hAnsi="Comic Sans MS" w:cs="Arial"/>
          <w:sz w:val="20"/>
          <w:szCs w:val="20"/>
        </w:rPr>
        <w:t xml:space="preserve"> spoken.</w:t>
      </w:r>
      <w:r w:rsidR="002846D2">
        <w:rPr>
          <w:rFonts w:ascii="Comic Sans MS" w:eastAsia="Times New Roman" w:hAnsi="Comic Sans MS" w:cs="Arial"/>
          <w:sz w:val="20"/>
          <w:szCs w:val="20"/>
        </w:rPr>
        <w:t xml:space="preserve"> </w:t>
      </w:r>
      <w:r w:rsidR="007D381C">
        <w:rPr>
          <w:rFonts w:ascii="Comic Sans MS" w:eastAsia="Times New Roman" w:hAnsi="Comic Sans MS" w:cs="Arial"/>
          <w:sz w:val="20"/>
          <w:szCs w:val="20"/>
        </w:rPr>
        <w:t>It</w:t>
      </w:r>
      <w:r w:rsidR="007D381C" w:rsidRPr="00B00E35">
        <w:rPr>
          <w:rFonts w:ascii="Comic Sans MS" w:eastAsia="Times New Roman" w:hAnsi="Comic Sans MS" w:cs="Arial"/>
          <w:sz w:val="20"/>
          <w:szCs w:val="20"/>
        </w:rPr>
        <w:t xml:space="preserve"> assumes no pr</w:t>
      </w:r>
      <w:r w:rsidR="008D482C">
        <w:rPr>
          <w:rFonts w:ascii="Comic Sans MS" w:eastAsia="Times New Roman" w:hAnsi="Comic Sans MS" w:cs="Arial"/>
          <w:sz w:val="20"/>
          <w:szCs w:val="20"/>
        </w:rPr>
        <w:t>evious knowledge of French</w:t>
      </w:r>
      <w:r w:rsidR="005A24E7">
        <w:rPr>
          <w:rFonts w:ascii="Comic Sans MS" w:eastAsia="Times New Roman" w:hAnsi="Comic Sans MS" w:cs="Arial"/>
          <w:sz w:val="20"/>
          <w:szCs w:val="20"/>
        </w:rPr>
        <w:t>,</w:t>
      </w:r>
      <w:r w:rsidR="007D381C" w:rsidRPr="00B00E35">
        <w:rPr>
          <w:rFonts w:ascii="Comic Sans MS" w:eastAsia="Times New Roman" w:hAnsi="Comic Sans MS" w:cs="Arial"/>
          <w:sz w:val="20"/>
          <w:szCs w:val="20"/>
        </w:rPr>
        <w:t xml:space="preserve"> although it is planned for progression as pupils go through the school, ensuring a basic knowledge of a wide variety of </w:t>
      </w:r>
      <w:r w:rsidR="008D482C">
        <w:rPr>
          <w:rFonts w:ascii="Comic Sans MS" w:eastAsia="Times New Roman" w:hAnsi="Comic Sans MS" w:cs="Arial"/>
          <w:sz w:val="20"/>
          <w:szCs w:val="20"/>
        </w:rPr>
        <w:t xml:space="preserve">topics </w:t>
      </w:r>
      <w:r w:rsidR="007D381C" w:rsidRPr="00B00E35">
        <w:rPr>
          <w:rFonts w:ascii="Comic Sans MS" w:eastAsia="Times New Roman" w:hAnsi="Comic Sans MS" w:cs="Arial"/>
          <w:sz w:val="20"/>
          <w:szCs w:val="20"/>
        </w:rPr>
        <w:t>and offering tasks of incre</w:t>
      </w:r>
      <w:r w:rsidR="008D482C">
        <w:rPr>
          <w:rFonts w:ascii="Comic Sans MS" w:eastAsia="Times New Roman" w:hAnsi="Comic Sans MS" w:cs="Arial"/>
          <w:sz w:val="20"/>
          <w:szCs w:val="20"/>
        </w:rPr>
        <w:t>asing complexity as pupils grow</w:t>
      </w:r>
      <w:r w:rsidR="007D381C">
        <w:rPr>
          <w:rFonts w:ascii="Comic Sans MS" w:eastAsia="Times New Roman" w:hAnsi="Comic Sans MS" w:cs="Arial"/>
          <w:sz w:val="20"/>
          <w:szCs w:val="20"/>
        </w:rPr>
        <w:t xml:space="preserve">. </w:t>
      </w:r>
      <w:r w:rsidR="008D482C">
        <w:rPr>
          <w:rFonts w:ascii="Comic Sans MS" w:eastAsia="Times New Roman" w:hAnsi="Comic Sans MS" w:cs="Arial"/>
          <w:sz w:val="20"/>
          <w:szCs w:val="20"/>
        </w:rPr>
        <w:t>Objectives are placed into books each half term to highlight coverage.</w:t>
      </w:r>
    </w:p>
    <w:p w14:paraId="507FFEC0" w14:textId="77777777" w:rsidR="00435BA0" w:rsidRDefault="001B3F8D" w:rsidP="00EC3892">
      <w:pPr>
        <w:pStyle w:val="ListParagraph"/>
        <w:jc w:val="center"/>
        <w:rPr>
          <w:rFonts w:ascii="Comic Sans MS" w:hAnsi="Comic Sans MS"/>
          <w:b/>
          <w:sz w:val="20"/>
          <w:szCs w:val="20"/>
          <w:u w:val="single"/>
        </w:rPr>
      </w:pPr>
      <w:r w:rsidRPr="00C62B1D">
        <w:rPr>
          <w:rFonts w:ascii="Comic Sans MS" w:hAnsi="Comic Sans MS"/>
          <w:b/>
          <w:sz w:val="20"/>
          <w:szCs w:val="20"/>
          <w:u w:val="single"/>
        </w:rPr>
        <w:t>Equal Opportunities and Inclusion.</w:t>
      </w:r>
    </w:p>
    <w:p w14:paraId="507FFEC1" w14:textId="77777777" w:rsidR="00EC3892" w:rsidRPr="00C62B1D" w:rsidRDefault="00EC3892" w:rsidP="00EC3892">
      <w:pPr>
        <w:pStyle w:val="ListParagraph"/>
        <w:jc w:val="center"/>
        <w:rPr>
          <w:rFonts w:ascii="Comic Sans MS" w:hAnsi="Comic Sans MS"/>
          <w:b/>
          <w:sz w:val="20"/>
          <w:szCs w:val="20"/>
          <w:u w:val="single"/>
        </w:rPr>
      </w:pPr>
    </w:p>
    <w:p w14:paraId="507FFEC2" w14:textId="77777777" w:rsidR="001B3F8D" w:rsidRDefault="001B3F8D" w:rsidP="00435BA0">
      <w:pPr>
        <w:pStyle w:val="ListParagraph"/>
        <w:rPr>
          <w:rFonts w:ascii="Comic Sans MS" w:hAnsi="Comic Sans MS"/>
          <w:sz w:val="20"/>
          <w:szCs w:val="20"/>
        </w:rPr>
      </w:pPr>
      <w:r>
        <w:rPr>
          <w:rFonts w:ascii="Comic Sans MS" w:hAnsi="Comic Sans MS"/>
          <w:sz w:val="20"/>
          <w:szCs w:val="20"/>
        </w:rPr>
        <w:t xml:space="preserve">At Packmoor </w:t>
      </w:r>
      <w:r w:rsidR="00467F4F">
        <w:rPr>
          <w:rFonts w:ascii="Comic Sans MS" w:hAnsi="Comic Sans MS"/>
          <w:sz w:val="20"/>
          <w:szCs w:val="20"/>
        </w:rPr>
        <w:t xml:space="preserve">Ormiston Academy </w:t>
      </w:r>
      <w:r w:rsidR="008D482C">
        <w:rPr>
          <w:rFonts w:ascii="Comic Sans MS" w:hAnsi="Comic Sans MS"/>
          <w:sz w:val="20"/>
          <w:szCs w:val="20"/>
        </w:rPr>
        <w:t>we teach French</w:t>
      </w:r>
      <w:r>
        <w:rPr>
          <w:rFonts w:ascii="Comic Sans MS" w:hAnsi="Comic Sans MS"/>
          <w:sz w:val="20"/>
          <w:szCs w:val="20"/>
        </w:rPr>
        <w:t xml:space="preserve"> to all children</w:t>
      </w:r>
      <w:r w:rsidR="008D482C">
        <w:rPr>
          <w:rFonts w:ascii="Comic Sans MS" w:hAnsi="Comic Sans MS"/>
          <w:sz w:val="20"/>
          <w:szCs w:val="20"/>
        </w:rPr>
        <w:t xml:space="preserve"> whatever their ability. French</w:t>
      </w:r>
      <w:r>
        <w:rPr>
          <w:rFonts w:ascii="Comic Sans MS" w:hAnsi="Comic Sans MS"/>
          <w:sz w:val="20"/>
          <w:szCs w:val="20"/>
        </w:rPr>
        <w:t xml:space="preserve"> forms part of the school curriculum policy to provide a broad and balanced education to all children. Thro</w:t>
      </w:r>
      <w:r w:rsidR="008D482C">
        <w:rPr>
          <w:rFonts w:ascii="Comic Sans MS" w:hAnsi="Comic Sans MS"/>
          <w:sz w:val="20"/>
          <w:szCs w:val="20"/>
        </w:rPr>
        <w:t>ugh French</w:t>
      </w:r>
      <w:r w:rsidR="00467F4F">
        <w:rPr>
          <w:rFonts w:ascii="Comic Sans MS" w:hAnsi="Comic Sans MS"/>
          <w:sz w:val="20"/>
          <w:szCs w:val="20"/>
        </w:rPr>
        <w:t xml:space="preserve"> teaching we aim to </w:t>
      </w:r>
      <w:r>
        <w:rPr>
          <w:rFonts w:ascii="Comic Sans MS" w:hAnsi="Comic Sans MS"/>
          <w:sz w:val="20"/>
          <w:szCs w:val="20"/>
        </w:rPr>
        <w:t>provide learning opportunities to enable all pu</w:t>
      </w:r>
      <w:r w:rsidR="00467F4F">
        <w:rPr>
          <w:rFonts w:ascii="Comic Sans MS" w:hAnsi="Comic Sans MS"/>
          <w:sz w:val="20"/>
          <w:szCs w:val="20"/>
        </w:rPr>
        <w:t>pils to make progress. We do th</w:t>
      </w:r>
      <w:r>
        <w:rPr>
          <w:rFonts w:ascii="Comic Sans MS" w:hAnsi="Comic Sans MS"/>
          <w:sz w:val="20"/>
          <w:szCs w:val="20"/>
        </w:rPr>
        <w:t>is by setting suitable learning challenges and responding to each child’s different needs.</w:t>
      </w:r>
    </w:p>
    <w:p w14:paraId="507FFEC3" w14:textId="77777777" w:rsidR="001B3F8D" w:rsidRDefault="001B3F8D" w:rsidP="00435BA0">
      <w:pPr>
        <w:pStyle w:val="ListParagraph"/>
        <w:rPr>
          <w:rFonts w:ascii="Comic Sans MS" w:hAnsi="Comic Sans MS"/>
          <w:sz w:val="20"/>
          <w:szCs w:val="20"/>
        </w:rPr>
      </w:pPr>
    </w:p>
    <w:p w14:paraId="507FFEC4" w14:textId="77777777" w:rsidR="001B3F8D" w:rsidRDefault="001B3F8D" w:rsidP="00435BA0">
      <w:pPr>
        <w:pStyle w:val="ListParagraph"/>
        <w:rPr>
          <w:rFonts w:ascii="Comic Sans MS" w:hAnsi="Comic Sans MS"/>
          <w:sz w:val="20"/>
          <w:szCs w:val="20"/>
        </w:rPr>
      </w:pPr>
      <w:r>
        <w:rPr>
          <w:rFonts w:ascii="Comic Sans MS" w:hAnsi="Comic Sans MS"/>
          <w:sz w:val="20"/>
          <w:szCs w:val="20"/>
        </w:rPr>
        <w:t>We believe that all children should be equally value</w:t>
      </w:r>
      <w:r w:rsidR="00805594">
        <w:rPr>
          <w:rFonts w:ascii="Comic Sans MS" w:hAnsi="Comic Sans MS"/>
          <w:sz w:val="20"/>
          <w:szCs w:val="20"/>
        </w:rPr>
        <w:t>d at school. We will strive to develop an environment where all children can flourish and feel safe.</w:t>
      </w:r>
    </w:p>
    <w:p w14:paraId="507FFEC5" w14:textId="77777777" w:rsidR="00805594" w:rsidRDefault="00805594" w:rsidP="00435BA0">
      <w:pPr>
        <w:pStyle w:val="ListParagraph"/>
        <w:rPr>
          <w:rFonts w:ascii="Comic Sans MS" w:hAnsi="Comic Sans MS"/>
          <w:sz w:val="20"/>
          <w:szCs w:val="20"/>
        </w:rPr>
      </w:pPr>
    </w:p>
    <w:p w14:paraId="507FFEC6" w14:textId="77777777" w:rsidR="00805594" w:rsidRDefault="00805594" w:rsidP="00435BA0">
      <w:pPr>
        <w:pStyle w:val="ListParagraph"/>
        <w:rPr>
          <w:rFonts w:ascii="Comic Sans MS" w:hAnsi="Comic Sans MS"/>
          <w:sz w:val="20"/>
          <w:szCs w:val="20"/>
        </w:rPr>
      </w:pPr>
      <w:r>
        <w:rPr>
          <w:rFonts w:ascii="Comic Sans MS" w:hAnsi="Comic Sans MS"/>
          <w:sz w:val="20"/>
          <w:szCs w:val="20"/>
        </w:rPr>
        <w:lastRenderedPageBreak/>
        <w:t>Packmoor</w:t>
      </w:r>
      <w:r w:rsidR="00467F4F">
        <w:rPr>
          <w:rFonts w:ascii="Comic Sans MS" w:hAnsi="Comic Sans MS"/>
          <w:sz w:val="20"/>
          <w:szCs w:val="20"/>
        </w:rPr>
        <w:t xml:space="preserve"> Ormiston Academy</w:t>
      </w:r>
      <w:r>
        <w:rPr>
          <w:rFonts w:ascii="Comic Sans MS" w:hAnsi="Comic Sans MS"/>
          <w:sz w:val="20"/>
          <w:szCs w:val="20"/>
        </w:rPr>
        <w:t xml:space="preserve"> is committed to inclusion. We aim to enhance a sense of community and belonging, and offer new opportunities to learners who may have experienced previous difficulties. We are committed to giving all our children every opportunity to achieve the highest of</w:t>
      </w:r>
      <w:r w:rsidR="00C62B1D">
        <w:rPr>
          <w:rFonts w:ascii="Comic Sans MS" w:hAnsi="Comic Sans MS"/>
          <w:sz w:val="20"/>
          <w:szCs w:val="20"/>
        </w:rPr>
        <w:t xml:space="preserve"> </w:t>
      </w:r>
      <w:r>
        <w:rPr>
          <w:rFonts w:ascii="Comic Sans MS" w:hAnsi="Comic Sans MS"/>
          <w:sz w:val="20"/>
          <w:szCs w:val="20"/>
        </w:rPr>
        <w:t>standards, regardless of their</w:t>
      </w:r>
      <w:r w:rsidR="00C62B1D">
        <w:rPr>
          <w:rFonts w:ascii="Comic Sans MS" w:hAnsi="Comic Sans MS"/>
          <w:sz w:val="20"/>
          <w:szCs w:val="20"/>
        </w:rPr>
        <w:t xml:space="preserve"> </w:t>
      </w:r>
      <w:r>
        <w:rPr>
          <w:rFonts w:ascii="Comic Sans MS" w:hAnsi="Comic Sans MS"/>
          <w:sz w:val="20"/>
          <w:szCs w:val="20"/>
        </w:rPr>
        <w:t>age, gender, ethnicity, attainment or background.</w:t>
      </w:r>
    </w:p>
    <w:p w14:paraId="507FFEC7" w14:textId="77777777" w:rsidR="00C62B1D" w:rsidRDefault="00C62B1D" w:rsidP="00435BA0">
      <w:pPr>
        <w:pStyle w:val="ListParagraph"/>
        <w:rPr>
          <w:rFonts w:ascii="Comic Sans MS" w:hAnsi="Comic Sans MS"/>
          <w:sz w:val="20"/>
          <w:szCs w:val="20"/>
        </w:rPr>
      </w:pPr>
    </w:p>
    <w:p w14:paraId="507FFEC8" w14:textId="77777777" w:rsidR="00C62B1D" w:rsidRPr="002E69B7" w:rsidRDefault="00C62B1D" w:rsidP="00467F4F">
      <w:pPr>
        <w:pStyle w:val="ListParagraph"/>
        <w:jc w:val="center"/>
        <w:rPr>
          <w:rFonts w:ascii="Comic Sans MS" w:hAnsi="Comic Sans MS"/>
          <w:b/>
          <w:sz w:val="20"/>
          <w:szCs w:val="20"/>
          <w:u w:val="single"/>
        </w:rPr>
      </w:pPr>
      <w:r w:rsidRPr="002E69B7">
        <w:rPr>
          <w:rFonts w:ascii="Comic Sans MS" w:hAnsi="Comic Sans MS"/>
          <w:b/>
          <w:sz w:val="20"/>
          <w:szCs w:val="20"/>
          <w:u w:val="single"/>
        </w:rPr>
        <w:t>Assessment</w:t>
      </w:r>
    </w:p>
    <w:p w14:paraId="507FFEC9" w14:textId="34080916" w:rsidR="00C62B1D" w:rsidRDefault="00C62B1D" w:rsidP="00435BA0">
      <w:pPr>
        <w:pStyle w:val="ListParagraph"/>
        <w:rPr>
          <w:rFonts w:ascii="Comic Sans MS" w:hAnsi="Comic Sans MS"/>
          <w:sz w:val="20"/>
          <w:szCs w:val="20"/>
        </w:rPr>
      </w:pPr>
      <w:r>
        <w:rPr>
          <w:rFonts w:ascii="Comic Sans MS" w:hAnsi="Comic Sans MS"/>
          <w:sz w:val="20"/>
          <w:szCs w:val="20"/>
        </w:rPr>
        <w:t xml:space="preserve">Formative assessment </w:t>
      </w:r>
      <w:r w:rsidR="00B15A15">
        <w:rPr>
          <w:rFonts w:ascii="Comic Sans MS" w:hAnsi="Comic Sans MS"/>
          <w:sz w:val="20"/>
          <w:szCs w:val="20"/>
        </w:rPr>
        <w:t>opportunities</w:t>
      </w:r>
      <w:r>
        <w:rPr>
          <w:rFonts w:ascii="Comic Sans MS" w:hAnsi="Comic Sans MS"/>
          <w:sz w:val="20"/>
          <w:szCs w:val="20"/>
        </w:rPr>
        <w:t xml:space="preserve"> arise naturally i</w:t>
      </w:r>
      <w:r w:rsidR="008D482C">
        <w:rPr>
          <w:rFonts w:ascii="Comic Sans MS" w:hAnsi="Comic Sans MS"/>
          <w:sz w:val="20"/>
          <w:szCs w:val="20"/>
        </w:rPr>
        <w:t>n the course of teaching French</w:t>
      </w:r>
      <w:r>
        <w:rPr>
          <w:rFonts w:ascii="Comic Sans MS" w:hAnsi="Comic Sans MS"/>
          <w:sz w:val="20"/>
          <w:szCs w:val="20"/>
        </w:rPr>
        <w:t xml:space="preserve">.  </w:t>
      </w:r>
      <w:r w:rsidR="005A24E7">
        <w:rPr>
          <w:rFonts w:ascii="Comic Sans MS" w:hAnsi="Comic Sans MS"/>
          <w:sz w:val="20"/>
          <w:szCs w:val="20"/>
        </w:rPr>
        <w:t>The c</w:t>
      </w:r>
      <w:r>
        <w:rPr>
          <w:rFonts w:ascii="Comic Sans MS" w:hAnsi="Comic Sans MS"/>
          <w:sz w:val="20"/>
          <w:szCs w:val="20"/>
        </w:rPr>
        <w:t>hi</w:t>
      </w:r>
      <w:r w:rsidR="00467F4F">
        <w:rPr>
          <w:rFonts w:ascii="Comic Sans MS" w:hAnsi="Comic Sans MS"/>
          <w:sz w:val="20"/>
          <w:szCs w:val="20"/>
        </w:rPr>
        <w:t>l</w:t>
      </w:r>
      <w:r w:rsidR="004965AA">
        <w:rPr>
          <w:rFonts w:ascii="Comic Sans MS" w:hAnsi="Comic Sans MS"/>
          <w:sz w:val="20"/>
          <w:szCs w:val="20"/>
        </w:rPr>
        <w:t xml:space="preserve">dren’s work is completed in French </w:t>
      </w:r>
      <w:r>
        <w:rPr>
          <w:rFonts w:ascii="Comic Sans MS" w:hAnsi="Comic Sans MS"/>
          <w:sz w:val="20"/>
          <w:szCs w:val="20"/>
        </w:rPr>
        <w:t>books where there is a range of</w:t>
      </w:r>
      <w:r w:rsidR="005A24E7">
        <w:rPr>
          <w:rFonts w:ascii="Comic Sans MS" w:hAnsi="Comic Sans MS"/>
          <w:sz w:val="20"/>
          <w:szCs w:val="20"/>
        </w:rPr>
        <w:t xml:space="preserve"> activities</w:t>
      </w:r>
      <w:r w:rsidR="00467F4F">
        <w:rPr>
          <w:rFonts w:ascii="Comic Sans MS" w:hAnsi="Comic Sans MS"/>
          <w:sz w:val="20"/>
          <w:szCs w:val="20"/>
        </w:rPr>
        <w:t xml:space="preserve"> and written work</w:t>
      </w:r>
      <w:r w:rsidR="005A24E7">
        <w:rPr>
          <w:rFonts w:ascii="Comic Sans MS" w:hAnsi="Comic Sans MS"/>
          <w:sz w:val="20"/>
          <w:szCs w:val="20"/>
        </w:rPr>
        <w:t>.  J Guillon regularly assess spoken French through interviews and recordings.</w:t>
      </w:r>
    </w:p>
    <w:p w14:paraId="507FFECA" w14:textId="77777777" w:rsidR="00C62B1D" w:rsidRDefault="00C62B1D" w:rsidP="00435BA0">
      <w:pPr>
        <w:pStyle w:val="ListParagraph"/>
        <w:rPr>
          <w:rFonts w:ascii="Comic Sans MS" w:hAnsi="Comic Sans MS"/>
          <w:sz w:val="20"/>
          <w:szCs w:val="20"/>
        </w:rPr>
      </w:pPr>
    </w:p>
    <w:p w14:paraId="507FFECB" w14:textId="77777777" w:rsidR="00C62B1D" w:rsidRPr="002E69B7" w:rsidRDefault="00C62B1D" w:rsidP="00435BA0">
      <w:pPr>
        <w:pStyle w:val="ListParagraph"/>
        <w:rPr>
          <w:rFonts w:ascii="Comic Sans MS" w:hAnsi="Comic Sans MS"/>
          <w:b/>
          <w:sz w:val="20"/>
          <w:szCs w:val="20"/>
          <w:u w:val="single"/>
        </w:rPr>
      </w:pPr>
      <w:r w:rsidRPr="002E69B7">
        <w:rPr>
          <w:rFonts w:ascii="Comic Sans MS" w:hAnsi="Comic Sans MS"/>
          <w:b/>
          <w:sz w:val="20"/>
          <w:szCs w:val="20"/>
          <w:u w:val="single"/>
        </w:rPr>
        <w:t>Resources.</w:t>
      </w:r>
    </w:p>
    <w:p w14:paraId="507FFECC" w14:textId="77777777" w:rsidR="00AC1FA3" w:rsidRDefault="004965AA" w:rsidP="00435BA0">
      <w:pPr>
        <w:pStyle w:val="ListParagraph"/>
        <w:rPr>
          <w:rFonts w:ascii="Comic Sans MS" w:hAnsi="Comic Sans MS"/>
          <w:sz w:val="20"/>
          <w:szCs w:val="20"/>
        </w:rPr>
      </w:pPr>
      <w:proofErr w:type="spellStart"/>
      <w:r>
        <w:rPr>
          <w:rFonts w:ascii="Comic Sans MS" w:hAnsi="Comic Sans MS"/>
          <w:sz w:val="20"/>
          <w:szCs w:val="20"/>
        </w:rPr>
        <w:t>Rigolo</w:t>
      </w:r>
      <w:proofErr w:type="spellEnd"/>
      <w:r>
        <w:rPr>
          <w:rFonts w:ascii="Comic Sans MS" w:hAnsi="Comic Sans MS"/>
          <w:sz w:val="20"/>
          <w:szCs w:val="20"/>
        </w:rPr>
        <w:t xml:space="preserve"> Schemes 1 &amp; 2</w:t>
      </w:r>
    </w:p>
    <w:p w14:paraId="507FFECD" w14:textId="37820644" w:rsidR="004965AA" w:rsidRDefault="004965AA" w:rsidP="00435BA0">
      <w:pPr>
        <w:pStyle w:val="ListParagraph"/>
        <w:rPr>
          <w:rFonts w:ascii="Comic Sans MS" w:hAnsi="Comic Sans MS"/>
          <w:sz w:val="20"/>
          <w:szCs w:val="20"/>
        </w:rPr>
      </w:pPr>
      <w:r>
        <w:rPr>
          <w:rFonts w:ascii="Comic Sans MS" w:hAnsi="Comic Sans MS"/>
          <w:sz w:val="20"/>
          <w:szCs w:val="20"/>
        </w:rPr>
        <w:t>Learning Objectives for each half term.</w:t>
      </w:r>
    </w:p>
    <w:p w14:paraId="12372C2F" w14:textId="2AECE5B3" w:rsidR="00EC64BD" w:rsidRDefault="00EC64BD" w:rsidP="00435BA0">
      <w:pPr>
        <w:pStyle w:val="ListParagraph"/>
        <w:rPr>
          <w:rFonts w:ascii="Comic Sans MS" w:hAnsi="Comic Sans MS"/>
          <w:sz w:val="20"/>
          <w:szCs w:val="20"/>
        </w:rPr>
      </w:pPr>
      <w:r>
        <w:rPr>
          <w:rFonts w:ascii="Comic Sans MS" w:hAnsi="Comic Sans MS"/>
          <w:sz w:val="20"/>
          <w:szCs w:val="20"/>
        </w:rPr>
        <w:t xml:space="preserve">Recorded online resources and PowerPoints provided by J Guillon. </w:t>
      </w:r>
    </w:p>
    <w:p w14:paraId="507FFECF" w14:textId="77777777" w:rsidR="004965AA" w:rsidRDefault="004965AA" w:rsidP="00435BA0">
      <w:pPr>
        <w:pStyle w:val="ListParagraph"/>
        <w:rPr>
          <w:rFonts w:ascii="Comic Sans MS" w:hAnsi="Comic Sans MS"/>
          <w:sz w:val="20"/>
          <w:szCs w:val="20"/>
        </w:rPr>
      </w:pPr>
    </w:p>
    <w:p w14:paraId="507FFED0" w14:textId="0F99CB77" w:rsidR="00AC1FA3" w:rsidRDefault="00AC1FA3" w:rsidP="00435BA0">
      <w:pPr>
        <w:pStyle w:val="ListParagraph"/>
        <w:rPr>
          <w:rFonts w:ascii="Comic Sans MS" w:hAnsi="Comic Sans MS"/>
          <w:sz w:val="20"/>
          <w:szCs w:val="20"/>
        </w:rPr>
      </w:pPr>
      <w:r>
        <w:rPr>
          <w:rFonts w:ascii="Comic Sans MS" w:hAnsi="Comic Sans MS"/>
          <w:sz w:val="20"/>
          <w:szCs w:val="20"/>
        </w:rPr>
        <w:t xml:space="preserve">MFL Policy </w:t>
      </w:r>
    </w:p>
    <w:p w14:paraId="507FFED1" w14:textId="332B09A6" w:rsidR="00AC1FA3" w:rsidRDefault="00AC1FA3" w:rsidP="00435BA0">
      <w:pPr>
        <w:pStyle w:val="ListParagraph"/>
        <w:rPr>
          <w:rFonts w:ascii="Comic Sans MS" w:hAnsi="Comic Sans MS"/>
          <w:sz w:val="20"/>
          <w:szCs w:val="20"/>
        </w:rPr>
      </w:pPr>
      <w:r>
        <w:rPr>
          <w:rFonts w:ascii="Comic Sans MS" w:hAnsi="Comic Sans MS"/>
          <w:sz w:val="20"/>
          <w:szCs w:val="20"/>
        </w:rPr>
        <w:t>This poli</w:t>
      </w:r>
      <w:r w:rsidR="00A3049B">
        <w:rPr>
          <w:rFonts w:ascii="Comic Sans MS" w:hAnsi="Comic Sans MS"/>
          <w:sz w:val="20"/>
          <w:szCs w:val="20"/>
        </w:rPr>
        <w:t xml:space="preserve">cy was </w:t>
      </w:r>
      <w:r w:rsidR="00EC64BD">
        <w:rPr>
          <w:rFonts w:ascii="Comic Sans MS" w:hAnsi="Comic Sans MS"/>
          <w:sz w:val="20"/>
          <w:szCs w:val="20"/>
        </w:rPr>
        <w:t>updated in January 2022</w:t>
      </w:r>
      <w:r w:rsidR="004965AA">
        <w:rPr>
          <w:rFonts w:ascii="Comic Sans MS" w:hAnsi="Comic Sans MS"/>
          <w:sz w:val="20"/>
          <w:szCs w:val="20"/>
        </w:rPr>
        <w:t xml:space="preserve"> by </w:t>
      </w:r>
      <w:r>
        <w:rPr>
          <w:rFonts w:ascii="Comic Sans MS" w:hAnsi="Comic Sans MS"/>
          <w:sz w:val="20"/>
          <w:szCs w:val="20"/>
        </w:rPr>
        <w:t>J Guillon</w:t>
      </w:r>
      <w:r w:rsidR="004965AA">
        <w:rPr>
          <w:rFonts w:ascii="Comic Sans MS" w:hAnsi="Comic Sans MS"/>
          <w:sz w:val="20"/>
          <w:szCs w:val="20"/>
        </w:rPr>
        <w:t>.</w:t>
      </w:r>
    </w:p>
    <w:p w14:paraId="151DE90B" w14:textId="77777777" w:rsidR="00EC64BD" w:rsidRPr="004811D0" w:rsidRDefault="00EC64BD" w:rsidP="00435BA0">
      <w:pPr>
        <w:pStyle w:val="ListParagraph"/>
        <w:rPr>
          <w:rFonts w:ascii="Comic Sans MS" w:hAnsi="Comic Sans MS"/>
          <w:sz w:val="20"/>
          <w:szCs w:val="20"/>
        </w:rPr>
      </w:pPr>
    </w:p>
    <w:p w14:paraId="507FFED2" w14:textId="77777777" w:rsidR="00435BA0" w:rsidRPr="004811D0" w:rsidRDefault="00435BA0" w:rsidP="00435BA0">
      <w:pPr>
        <w:pStyle w:val="ListParagraph"/>
        <w:rPr>
          <w:rFonts w:ascii="Comic Sans MS" w:hAnsi="Comic Sans MS"/>
          <w:sz w:val="20"/>
          <w:szCs w:val="20"/>
        </w:rPr>
      </w:pPr>
    </w:p>
    <w:p w14:paraId="507FFED3" w14:textId="77777777" w:rsidR="007D40AE" w:rsidRPr="004811D0" w:rsidRDefault="007D40AE" w:rsidP="007D40AE">
      <w:pPr>
        <w:rPr>
          <w:rFonts w:ascii="Comic Sans MS" w:hAnsi="Comic Sans MS"/>
          <w:sz w:val="20"/>
          <w:szCs w:val="20"/>
        </w:rPr>
      </w:pPr>
    </w:p>
    <w:sectPr w:rsidR="007D40AE" w:rsidRPr="004811D0" w:rsidSect="00CB348E">
      <w:headerReference w:type="default" r:id="rId13"/>
      <w:pgSz w:w="11906" w:h="16838"/>
      <w:pgMar w:top="1440" w:right="424" w:bottom="1440" w:left="85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FFED6" w14:textId="77777777" w:rsidR="00832FF5" w:rsidRDefault="00832FF5" w:rsidP="0072624B">
      <w:pPr>
        <w:spacing w:after="0" w:line="240" w:lineRule="auto"/>
      </w:pPr>
      <w:r>
        <w:separator/>
      </w:r>
    </w:p>
  </w:endnote>
  <w:endnote w:type="continuationSeparator" w:id="0">
    <w:p w14:paraId="507FFED7" w14:textId="77777777" w:rsidR="00832FF5" w:rsidRDefault="00832FF5" w:rsidP="0072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rker">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C92DB" w14:textId="77777777" w:rsidR="00CB348E" w:rsidRDefault="00CB348E">
    <w:pPr>
      <w:pStyle w:val="BodyText"/>
      <w:spacing w:line="14" w:lineRule="auto"/>
      <w:rPr>
        <w:sz w:val="20"/>
      </w:rPr>
    </w:pPr>
    <w:r>
      <w:pict w14:anchorId="21C4579C">
        <v:shapetype id="_x0000_t202" coordsize="21600,21600" o:spt="202" path="m,l,21600r21600,l21600,xe">
          <v:stroke joinstyle="miter"/>
          <v:path gradientshapeok="t" o:connecttype="rect"/>
        </v:shapetype>
        <v:shape id="docshape1" o:spid="_x0000_s8193" type="#_x0000_t202" style="position:absolute;margin-left:301.1pt;margin-top:811.85pt;width:212.8pt;height:15.3pt;z-index:-251657216;mso-position-horizontal-relative:page;mso-position-vertical-relative:page" filled="f" stroked="f">
          <v:textbox inset="0,0,0,0">
            <w:txbxContent>
              <w:p w14:paraId="0461BED0" w14:textId="77777777" w:rsidR="00CB348E" w:rsidRDefault="00CB348E">
                <w:pPr>
                  <w:pStyle w:val="BodyText"/>
                  <w:spacing w:before="10"/>
                  <w:ind w:left="20"/>
                  <w:rPr>
                    <w:rFonts w:ascii="Times New Roman" w:hAnsi="Times New Roman"/>
                  </w:rPr>
                </w:pPr>
                <w:r>
                  <w:rPr>
                    <w:rFonts w:ascii="Times New Roman" w:hAnsi="Times New Roman"/>
                    <w:color w:val="003366"/>
                  </w:rPr>
                  <w:t>“Inspiring</w:t>
                </w:r>
                <w:r>
                  <w:rPr>
                    <w:rFonts w:ascii="Times New Roman" w:hAnsi="Times New Roman"/>
                    <w:color w:val="003366"/>
                    <w:spacing w:val="-5"/>
                  </w:rPr>
                  <w:t xml:space="preserve"> </w:t>
                </w:r>
                <w:r>
                  <w:rPr>
                    <w:rFonts w:ascii="Times New Roman" w:hAnsi="Times New Roman"/>
                    <w:color w:val="003366"/>
                  </w:rPr>
                  <w:t>individuals</w:t>
                </w:r>
                <w:r>
                  <w:rPr>
                    <w:rFonts w:ascii="Times New Roman" w:hAnsi="Times New Roman"/>
                    <w:color w:val="003366"/>
                    <w:spacing w:val="-1"/>
                  </w:rPr>
                  <w:t xml:space="preserve"> </w:t>
                </w:r>
                <w:r>
                  <w:rPr>
                    <w:rFonts w:ascii="Times New Roman" w:hAnsi="Times New Roman"/>
                    <w:color w:val="003366"/>
                  </w:rPr>
                  <w:t>to</w:t>
                </w:r>
                <w:r>
                  <w:rPr>
                    <w:rFonts w:ascii="Times New Roman" w:hAnsi="Times New Roman"/>
                    <w:color w:val="003366"/>
                    <w:spacing w:val="-1"/>
                  </w:rPr>
                  <w:t xml:space="preserve"> </w:t>
                </w:r>
                <w:r>
                  <w:rPr>
                    <w:rFonts w:ascii="Times New Roman" w:hAnsi="Times New Roman"/>
                    <w:color w:val="003366"/>
                  </w:rPr>
                  <w:t>achieve</w:t>
                </w:r>
                <w:r>
                  <w:rPr>
                    <w:rFonts w:ascii="Times New Roman" w:hAnsi="Times New Roman"/>
                    <w:color w:val="003366"/>
                    <w:spacing w:val="-1"/>
                  </w:rPr>
                  <w:t xml:space="preserve"> </w:t>
                </w:r>
                <w:r>
                  <w:rPr>
                    <w:rFonts w:ascii="Times New Roman" w:hAnsi="Times New Roman"/>
                    <w:color w:val="003366"/>
                  </w:rPr>
                  <w:t>and</w:t>
                </w:r>
                <w:r>
                  <w:rPr>
                    <w:rFonts w:ascii="Times New Roman" w:hAnsi="Times New Roman"/>
                    <w:color w:val="003366"/>
                    <w:spacing w:val="-1"/>
                  </w:rPr>
                  <w:t xml:space="preserve"> </w:t>
                </w:r>
                <w:r>
                  <w:rPr>
                    <w:rFonts w:ascii="Times New Roman" w:hAnsi="Times New Roman"/>
                    <w:color w:val="003366"/>
                  </w:rPr>
                  <w:t>excel”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FFED4" w14:textId="77777777" w:rsidR="00832FF5" w:rsidRDefault="00832FF5" w:rsidP="0072624B">
      <w:pPr>
        <w:spacing w:after="0" w:line="240" w:lineRule="auto"/>
      </w:pPr>
      <w:r>
        <w:separator/>
      </w:r>
    </w:p>
  </w:footnote>
  <w:footnote w:type="continuationSeparator" w:id="0">
    <w:p w14:paraId="507FFED5" w14:textId="77777777" w:rsidR="00832FF5" w:rsidRDefault="00832FF5" w:rsidP="00726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FFED8" w14:textId="77777777" w:rsidR="0072624B" w:rsidRDefault="0072624B" w:rsidP="0072624B">
    <w:pPr>
      <w:pStyle w:val="Header"/>
      <w:tabs>
        <w:tab w:val="clear" w:pos="4513"/>
        <w:tab w:val="clear" w:pos="9026"/>
        <w:tab w:val="left" w:pos="6437"/>
      </w:tabs>
      <w:ind w:right="-142"/>
    </w:pPr>
    <w:r>
      <w:t xml:space="preserve">     </w:t>
    </w:r>
    <w:r w:rsidR="000C7261">
      <w:rPr>
        <w:noProof/>
        <w:color w:val="1F497D"/>
        <w:sz w:val="20"/>
        <w:szCs w:val="20"/>
        <w:lang w:eastAsia="en-GB"/>
      </w:rPr>
      <w:drawing>
        <wp:inline distT="0" distB="0" distL="0" distR="0" wp14:anchorId="507FFED9" wp14:editId="507FFEDA">
          <wp:extent cx="983615" cy="923290"/>
          <wp:effectExtent l="0" t="0" r="6985" b="0"/>
          <wp:docPr id="1" name="Picture 1" descr="cid:image001.jpg@01D20922.67DE3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0922.67DE36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83615" cy="923290"/>
                  </a:xfrm>
                  <a:prstGeom prst="rect">
                    <a:avLst/>
                  </a:prstGeom>
                  <a:noFill/>
                  <a:ln>
                    <a:noFill/>
                  </a:ln>
                </pic:spPr>
              </pic:pic>
            </a:graphicData>
          </a:graphic>
        </wp:inline>
      </w:drawing>
    </w:r>
    <w:r>
      <w:tab/>
      <w:t xml:space="preserve"> </w:t>
    </w:r>
    <w:r>
      <w:rPr>
        <w:rFonts w:ascii="Marker" w:hAnsi="Marke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44B3"/>
    <w:multiLevelType w:val="hybridMultilevel"/>
    <w:tmpl w:val="81841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3F462E"/>
    <w:multiLevelType w:val="hybridMultilevel"/>
    <w:tmpl w:val="3DB00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2D50EE"/>
    <w:multiLevelType w:val="hybridMultilevel"/>
    <w:tmpl w:val="BB56671E"/>
    <w:lvl w:ilvl="0" w:tplc="1FE864E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AE"/>
    <w:rsid w:val="000C7261"/>
    <w:rsid w:val="001B3F8D"/>
    <w:rsid w:val="001F760A"/>
    <w:rsid w:val="002466F9"/>
    <w:rsid w:val="00246A49"/>
    <w:rsid w:val="002846D2"/>
    <w:rsid w:val="002E69B7"/>
    <w:rsid w:val="00435BA0"/>
    <w:rsid w:val="00467F4F"/>
    <w:rsid w:val="00477722"/>
    <w:rsid w:val="004811D0"/>
    <w:rsid w:val="004965AA"/>
    <w:rsid w:val="00517ED6"/>
    <w:rsid w:val="00594A20"/>
    <w:rsid w:val="005A24E7"/>
    <w:rsid w:val="0072624B"/>
    <w:rsid w:val="007D381C"/>
    <w:rsid w:val="007D40AE"/>
    <w:rsid w:val="007E0899"/>
    <w:rsid w:val="00805594"/>
    <w:rsid w:val="00832FF5"/>
    <w:rsid w:val="008D482C"/>
    <w:rsid w:val="00935926"/>
    <w:rsid w:val="00A3049B"/>
    <w:rsid w:val="00AC1FA3"/>
    <w:rsid w:val="00B00E35"/>
    <w:rsid w:val="00B15A15"/>
    <w:rsid w:val="00B42ABB"/>
    <w:rsid w:val="00BE2A15"/>
    <w:rsid w:val="00C43A9B"/>
    <w:rsid w:val="00C62B1D"/>
    <w:rsid w:val="00CB348E"/>
    <w:rsid w:val="00D70913"/>
    <w:rsid w:val="00DA5A3F"/>
    <w:rsid w:val="00DA71E0"/>
    <w:rsid w:val="00EC24B9"/>
    <w:rsid w:val="00EC3892"/>
    <w:rsid w:val="00EC6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07FFE9C"/>
  <w15:docId w15:val="{CC8B4C41-9302-479F-97F0-46CCB9B0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722"/>
    <w:pPr>
      <w:ind w:left="720"/>
      <w:contextualSpacing/>
    </w:pPr>
  </w:style>
  <w:style w:type="paragraph" w:styleId="Title">
    <w:name w:val="Title"/>
    <w:basedOn w:val="Normal"/>
    <w:next w:val="Normal"/>
    <w:link w:val="TitleChar"/>
    <w:uiPriority w:val="10"/>
    <w:qFormat/>
    <w:rsid w:val="00B00E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0E3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C1FA3"/>
    <w:rPr>
      <w:color w:val="0000FF" w:themeColor="hyperlink"/>
      <w:u w:val="single"/>
    </w:rPr>
  </w:style>
  <w:style w:type="paragraph" w:styleId="Header">
    <w:name w:val="header"/>
    <w:basedOn w:val="Normal"/>
    <w:link w:val="HeaderChar"/>
    <w:uiPriority w:val="99"/>
    <w:unhideWhenUsed/>
    <w:rsid w:val="00726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24B"/>
  </w:style>
  <w:style w:type="paragraph" w:styleId="Footer">
    <w:name w:val="footer"/>
    <w:basedOn w:val="Normal"/>
    <w:link w:val="FooterChar"/>
    <w:uiPriority w:val="99"/>
    <w:unhideWhenUsed/>
    <w:rsid w:val="00726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24B"/>
  </w:style>
  <w:style w:type="paragraph" w:styleId="BalloonText">
    <w:name w:val="Balloon Text"/>
    <w:basedOn w:val="Normal"/>
    <w:link w:val="BalloonTextChar"/>
    <w:uiPriority w:val="99"/>
    <w:semiHidden/>
    <w:unhideWhenUsed/>
    <w:rsid w:val="00726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24B"/>
    <w:rPr>
      <w:rFonts w:ascii="Tahoma" w:hAnsi="Tahoma" w:cs="Tahoma"/>
      <w:sz w:val="16"/>
      <w:szCs w:val="16"/>
    </w:rPr>
  </w:style>
  <w:style w:type="paragraph" w:styleId="NoSpacing">
    <w:name w:val="No Spacing"/>
    <w:link w:val="NoSpacingChar"/>
    <w:uiPriority w:val="1"/>
    <w:qFormat/>
    <w:rsid w:val="00CB348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B348E"/>
    <w:rPr>
      <w:rFonts w:eastAsiaTheme="minorEastAsia"/>
      <w:lang w:val="en-US"/>
    </w:rPr>
  </w:style>
  <w:style w:type="paragraph" w:styleId="BodyText">
    <w:name w:val="Body Text"/>
    <w:basedOn w:val="Normal"/>
    <w:link w:val="BodyTextChar"/>
    <w:uiPriority w:val="1"/>
    <w:qFormat/>
    <w:rsid w:val="00CB348E"/>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CB348E"/>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about:blank"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92861342E7A94C801CAAB1AD83FCE9" ma:contentTypeVersion="14" ma:contentTypeDescription="Create a new document." ma:contentTypeScope="" ma:versionID="8de4d00348371005478ee41b2b503dc4">
  <xsd:schema xmlns:xsd="http://www.w3.org/2001/XMLSchema" xmlns:xs="http://www.w3.org/2001/XMLSchema" xmlns:p="http://schemas.microsoft.com/office/2006/metadata/properties" xmlns:ns3="71d1df89-b49f-48e2-bf54-f70617cf8d14" xmlns:ns4="a83fcb57-8205-48de-8a16-47aae02801db" targetNamespace="http://schemas.microsoft.com/office/2006/metadata/properties" ma:root="true" ma:fieldsID="d52454056e47e5f24be31198856caa9b" ns3:_="" ns4:_="">
    <xsd:import namespace="71d1df89-b49f-48e2-bf54-f70617cf8d14"/>
    <xsd:import namespace="a83fcb57-8205-48de-8a16-47aae02801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1df89-b49f-48e2-bf54-f70617cf8d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3fcb57-8205-48de-8a16-47aae02801d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880514-FC62-4DE1-8CE0-E9D44900E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1df89-b49f-48e2-bf54-f70617cf8d14"/>
    <ds:schemaRef ds:uri="a83fcb57-8205-48de-8a16-47aae028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2D0BF0-4AD8-49A9-813E-CCB4B9EA5CFC}">
  <ds:schemaRefs>
    <ds:schemaRef ds:uri="http://schemas.microsoft.com/sharepoint/v3/contenttype/forms"/>
  </ds:schemaRefs>
</ds:datastoreItem>
</file>

<file path=customXml/itemProps3.xml><?xml version="1.0" encoding="utf-8"?>
<ds:datastoreItem xmlns:ds="http://schemas.openxmlformats.org/officeDocument/2006/customXml" ds:itemID="{4F354D34-A809-48F3-B3B2-650827593F6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71d1df89-b49f-48e2-bf54-f70617cf8d14"/>
    <ds:schemaRef ds:uri="http://schemas.openxmlformats.org/package/2006/metadata/core-properties"/>
    <ds:schemaRef ds:uri="a83fcb57-8205-48de-8a16-47aae02801d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758</Words>
  <Characters>4327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Packmoor Ormiston Academy</cp:lastModifiedBy>
  <cp:revision>2</cp:revision>
  <dcterms:created xsi:type="dcterms:W3CDTF">2022-01-20T13:13:00Z</dcterms:created>
  <dcterms:modified xsi:type="dcterms:W3CDTF">2022-01-20T13:13:00Z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0x010100B792861342E7A94C801CAAB1AD83FCE9</vt:lpwstr>
  </property>
</Properties>
</file>